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6478"/>
        <w:gridCol w:w="992"/>
        <w:gridCol w:w="2268"/>
      </w:tblGrid>
      <w:tr w:rsidR="00076BDE" w:rsidRPr="00A22377" w:rsidTr="00AA4097">
        <w:tc>
          <w:tcPr>
            <w:tcW w:w="6478" w:type="dxa"/>
            <w:tcBorders>
              <w:top w:val="nil"/>
              <w:left w:val="nil"/>
              <w:bottom w:val="nil"/>
              <w:right w:val="nil"/>
            </w:tcBorders>
            <w:vAlign w:val="center"/>
          </w:tcPr>
          <w:p w:rsidR="00076BDE" w:rsidRPr="00A22377" w:rsidRDefault="00076BDE" w:rsidP="001B2D98">
            <w:pPr>
              <w:wordWrap/>
              <w:adjustRightInd w:val="0"/>
              <w:spacing w:line="320" w:lineRule="exact"/>
              <w:ind w:right="-665"/>
              <w:jc w:val="both"/>
              <w:rPr>
                <w:rFonts w:ascii="ＭＳ ゴシック" w:eastAsia="ＭＳ ゴシック" w:hAnsi="ＭＳ ゴシック"/>
                <w:b/>
                <w:color w:val="000000"/>
                <w:spacing w:val="-4"/>
                <w:sz w:val="20"/>
                <w:szCs w:val="21"/>
              </w:rPr>
            </w:pPr>
            <w:bookmarkStart w:id="0" w:name="_GoBack"/>
            <w:bookmarkEnd w:id="0"/>
            <w:r w:rsidRPr="00A22377">
              <w:rPr>
                <w:rFonts w:ascii="ＭＳ ゴシック" w:eastAsia="ＭＳ ゴシック" w:hAnsi="ＭＳ ゴシック" w:hint="eastAsia"/>
                <w:color w:val="000000"/>
                <w:sz w:val="18"/>
                <w:szCs w:val="18"/>
              </w:rPr>
              <w:t>書式</w:t>
            </w:r>
            <w:r w:rsidR="00A6562E" w:rsidRPr="001B2D98">
              <w:rPr>
                <w:rFonts w:ascii="ＭＳ ゴシック" w:eastAsia="ＭＳ ゴシック" w:hAnsi="ＭＳ ゴシック"/>
                <w:sz w:val="18"/>
                <w:szCs w:val="18"/>
              </w:rPr>
              <w:t>8</w:t>
            </w:r>
          </w:p>
        </w:tc>
        <w:tc>
          <w:tcPr>
            <w:tcW w:w="992" w:type="dxa"/>
            <w:tcBorders>
              <w:top w:val="single" w:sz="12" w:space="0" w:color="auto"/>
              <w:left w:val="single" w:sz="12" w:space="0" w:color="auto"/>
              <w:bottom w:val="single" w:sz="12" w:space="0" w:color="auto"/>
              <w:right w:val="single" w:sz="6" w:space="0" w:color="auto"/>
            </w:tcBorders>
            <w:vAlign w:val="center"/>
          </w:tcPr>
          <w:p w:rsidR="00076BDE" w:rsidRPr="00A22377" w:rsidRDefault="00076BDE" w:rsidP="00F74071">
            <w:pPr>
              <w:wordWrap/>
              <w:adjustRightInd w:val="0"/>
              <w:spacing w:line="320" w:lineRule="exact"/>
              <w:ind w:right="-665"/>
              <w:rPr>
                <w:rFonts w:ascii="ＭＳ ゴシック" w:eastAsia="ＭＳ ゴシック" w:hAnsi="ＭＳ ゴシック"/>
                <w:color w:val="000000"/>
                <w:spacing w:val="-4"/>
                <w:sz w:val="18"/>
                <w:szCs w:val="18"/>
              </w:rPr>
            </w:pPr>
            <w:r w:rsidRPr="00A22377">
              <w:rPr>
                <w:rFonts w:ascii="ＭＳ ゴシック" w:eastAsia="ＭＳ ゴシック" w:hAnsi="ＭＳ ゴシック" w:hint="eastAsia"/>
                <w:color w:val="000000"/>
                <w:spacing w:val="-4"/>
                <w:sz w:val="18"/>
                <w:szCs w:val="18"/>
              </w:rPr>
              <w:t>整理番号</w:t>
            </w:r>
          </w:p>
        </w:tc>
        <w:tc>
          <w:tcPr>
            <w:tcW w:w="2268" w:type="dxa"/>
            <w:tcBorders>
              <w:top w:val="single" w:sz="12" w:space="0" w:color="auto"/>
              <w:left w:val="single" w:sz="6" w:space="0" w:color="auto"/>
              <w:bottom w:val="single" w:sz="12" w:space="0" w:color="auto"/>
              <w:right w:val="single" w:sz="12" w:space="0" w:color="auto"/>
            </w:tcBorders>
            <w:vAlign w:val="center"/>
          </w:tcPr>
          <w:p w:rsidR="00076BDE" w:rsidRPr="00A22377" w:rsidRDefault="00076BDE" w:rsidP="0054744E">
            <w:pPr>
              <w:wordWrap/>
              <w:adjustRightInd w:val="0"/>
              <w:spacing w:line="320" w:lineRule="exact"/>
              <w:ind w:right="-665"/>
              <w:jc w:val="both"/>
              <w:rPr>
                <w:rFonts w:ascii="ＭＳ ゴシック" w:eastAsia="ＭＳ ゴシック" w:hAnsi="ＭＳ ゴシック"/>
                <w:color w:val="000000"/>
                <w:spacing w:val="-4"/>
                <w:sz w:val="20"/>
                <w:szCs w:val="21"/>
              </w:rPr>
            </w:pPr>
          </w:p>
        </w:tc>
      </w:tr>
    </w:tbl>
    <w:p w:rsidR="00936877" w:rsidRPr="00A22377" w:rsidRDefault="00936877" w:rsidP="0054744E">
      <w:pPr>
        <w:wordWrap/>
        <w:spacing w:line="320" w:lineRule="exact"/>
        <w:rPr>
          <w:rFonts w:ascii="ＭＳ ゴシック" w:eastAsia="ＭＳ ゴシック" w:hAnsi="ＭＳ ゴシック" w:hint="eastAsia"/>
          <w:color w:val="000000"/>
        </w:rPr>
      </w:pPr>
    </w:p>
    <w:p w:rsidR="00BB15A7" w:rsidRPr="00A22377" w:rsidRDefault="00BB15A7" w:rsidP="0054744E">
      <w:pPr>
        <w:wordWrap/>
        <w:spacing w:line="320" w:lineRule="exact"/>
        <w:jc w:val="center"/>
        <w:rPr>
          <w:rFonts w:ascii="ＭＳ ゴシック" w:eastAsia="ＭＳ ゴシック" w:hAnsi="ＭＳ ゴシック"/>
          <w:b/>
          <w:bCs/>
          <w:color w:val="000000"/>
          <w:kern w:val="0"/>
          <w:sz w:val="28"/>
          <w:szCs w:val="28"/>
        </w:rPr>
      </w:pPr>
      <w:r w:rsidRPr="00A22377">
        <w:rPr>
          <w:rFonts w:ascii="ＭＳ ゴシック" w:eastAsia="ＭＳ ゴシック" w:hAnsi="ＭＳ ゴシック" w:hint="eastAsia"/>
          <w:b/>
          <w:bCs/>
          <w:color w:val="000000"/>
          <w:kern w:val="0"/>
          <w:sz w:val="28"/>
          <w:szCs w:val="28"/>
        </w:rPr>
        <w:t>製 造 販 売 後 調 査 契 約 書</w:t>
      </w:r>
    </w:p>
    <w:p w:rsidR="0097670B" w:rsidRPr="00A22377" w:rsidRDefault="0097670B" w:rsidP="0054744E">
      <w:pPr>
        <w:wordWrap/>
        <w:spacing w:line="320" w:lineRule="exact"/>
        <w:jc w:val="center"/>
        <w:rPr>
          <w:rFonts w:ascii="ＭＳ ゴシック" w:eastAsia="ＭＳ ゴシック" w:hAnsi="ＭＳ ゴシック" w:hint="eastAsia"/>
          <w:b/>
          <w:bCs/>
          <w:color w:val="000000"/>
          <w:sz w:val="28"/>
          <w:szCs w:val="28"/>
        </w:rPr>
      </w:pPr>
    </w:p>
    <w:p w:rsidR="0054744E" w:rsidRPr="00A22377" w:rsidRDefault="00314412" w:rsidP="0054744E">
      <w:pPr>
        <w:wordWrap/>
        <w:spacing w:line="360" w:lineRule="exact"/>
        <w:rPr>
          <w:rFonts w:ascii="ＭＳ ゴシック" w:eastAsia="ＭＳ ゴシック" w:hAnsi="ＭＳ ゴシック"/>
          <w:color w:val="000000"/>
        </w:rPr>
      </w:pPr>
      <w:r w:rsidRPr="00A22377">
        <w:rPr>
          <w:rFonts w:ascii="ＭＳ ゴシック" w:eastAsia="ＭＳ ゴシック" w:hAnsi="ＭＳ ゴシック" w:hint="eastAsia"/>
          <w:color w:val="000000"/>
        </w:rPr>
        <w:t xml:space="preserve">　国立</w:t>
      </w:r>
      <w:r w:rsidR="00F01F49" w:rsidRPr="00A22377">
        <w:rPr>
          <w:rFonts w:ascii="ＭＳ ゴシック" w:eastAsia="ＭＳ ゴシック" w:hAnsi="ＭＳ ゴシック" w:hint="eastAsia"/>
          <w:color w:val="000000"/>
        </w:rPr>
        <w:t xml:space="preserve">大学法人　高知大学分任契約担当役　医学部附属病院長　</w:t>
      </w:r>
      <w:r w:rsidR="00A96637" w:rsidRPr="00A22377">
        <w:rPr>
          <w:rFonts w:ascii="ＭＳ ゴシック" w:eastAsia="ＭＳ ゴシック" w:hAnsi="ＭＳ ゴシック" w:hint="eastAsia"/>
          <w:color w:val="000000"/>
        </w:rPr>
        <w:t xml:space="preserve">　　　　　　　</w:t>
      </w:r>
      <w:r w:rsidR="00936877" w:rsidRPr="00A22377">
        <w:rPr>
          <w:rFonts w:ascii="ＭＳ ゴシック" w:eastAsia="ＭＳ ゴシック" w:hAnsi="ＭＳ ゴシック" w:hint="eastAsia"/>
          <w:color w:val="000000"/>
        </w:rPr>
        <w:t>(以下｢甲｣という。</w:t>
      </w:r>
      <w:proofErr w:type="gramStart"/>
      <w:r w:rsidR="00936877" w:rsidRPr="00A22377">
        <w:rPr>
          <w:rFonts w:ascii="ＭＳ ゴシック" w:eastAsia="ＭＳ ゴシック" w:hAnsi="ＭＳ ゴシック" w:hint="eastAsia"/>
          <w:color w:val="000000"/>
        </w:rPr>
        <w:t>)と</w:t>
      </w:r>
      <w:proofErr w:type="gramEnd"/>
    </w:p>
    <w:p w:rsidR="00936877" w:rsidRPr="00A22377" w:rsidRDefault="00936877" w:rsidP="0054744E">
      <w:pPr>
        <w:wordWrap/>
        <w:spacing w:line="360" w:lineRule="exact"/>
        <w:rPr>
          <w:rFonts w:ascii="ＭＳ ゴシック" w:eastAsia="ＭＳ ゴシック" w:hAnsi="ＭＳ ゴシック" w:hint="eastAsia"/>
          <w:color w:val="000000"/>
        </w:rPr>
      </w:pPr>
      <w:r w:rsidRPr="00A22377">
        <w:rPr>
          <w:rFonts w:ascii="ＭＳ ゴシック" w:eastAsia="ＭＳ ゴシック" w:hAnsi="ＭＳ ゴシック" w:hint="eastAsia"/>
          <w:color w:val="000000"/>
        </w:rPr>
        <w:t xml:space="preserve">　　　　　　　　　　　　　　　　　　　　　　　　(以下｢乙｣という。</w:t>
      </w:r>
      <w:proofErr w:type="gramStart"/>
      <w:r w:rsidRPr="00A22377">
        <w:rPr>
          <w:rFonts w:ascii="ＭＳ ゴシック" w:eastAsia="ＭＳ ゴシック" w:hAnsi="ＭＳ ゴシック" w:hint="eastAsia"/>
          <w:color w:val="000000"/>
        </w:rPr>
        <w:t>)は</w:t>
      </w:r>
      <w:proofErr w:type="gramEnd"/>
      <w:r w:rsidRPr="00A22377">
        <w:rPr>
          <w:rFonts w:ascii="ＭＳ ゴシック" w:eastAsia="ＭＳ ゴシック" w:hAnsi="ＭＳ ゴシック" w:hint="eastAsia"/>
          <w:color w:val="000000"/>
        </w:rPr>
        <w:t>、次の条項によって医薬品等の</w:t>
      </w:r>
      <w:r w:rsidR="00827317" w:rsidRPr="00A22377">
        <w:rPr>
          <w:rFonts w:ascii="ＭＳ ゴシック" w:eastAsia="ＭＳ ゴシック" w:hAnsi="ＭＳ ゴシック" w:hint="eastAsia"/>
          <w:color w:val="000000"/>
        </w:rPr>
        <w:t>製造販売後の調査及び試験</w:t>
      </w:r>
      <w:r w:rsidRPr="00A22377">
        <w:rPr>
          <w:rFonts w:ascii="ＭＳ ゴシック" w:eastAsia="ＭＳ ゴシック" w:hAnsi="ＭＳ ゴシック" w:hint="eastAsia"/>
          <w:color w:val="000000"/>
        </w:rPr>
        <w:t>(</w:t>
      </w:r>
      <w:r w:rsidR="00827317" w:rsidRPr="00A22377">
        <w:rPr>
          <w:rFonts w:ascii="ＭＳ ゴシック" w:eastAsia="ＭＳ ゴシック" w:hAnsi="ＭＳ ゴシック" w:hint="eastAsia"/>
          <w:color w:val="000000"/>
        </w:rPr>
        <w:t>以下｢製造販売</w:t>
      </w:r>
      <w:r w:rsidRPr="00A22377">
        <w:rPr>
          <w:rFonts w:ascii="ＭＳ ゴシック" w:eastAsia="ＭＳ ゴシック" w:hAnsi="ＭＳ ゴシック" w:hint="eastAsia"/>
          <w:color w:val="000000"/>
        </w:rPr>
        <w:t>後調査｣という。)の実施について、製造販売後調査契約を結ぶものとする。</w:t>
      </w:r>
    </w:p>
    <w:p w:rsidR="00936877" w:rsidRPr="00A22377" w:rsidRDefault="00936877" w:rsidP="0054744E">
      <w:pPr>
        <w:wordWrap/>
        <w:spacing w:line="320" w:lineRule="exact"/>
        <w:rPr>
          <w:rFonts w:ascii="ＭＳ ゴシック" w:eastAsia="ＭＳ ゴシック" w:hAnsi="ＭＳ ゴシック" w:hint="eastAsia"/>
          <w:color w:val="000000"/>
        </w:rPr>
      </w:pPr>
      <w:r w:rsidRPr="00A22377">
        <w:rPr>
          <w:rFonts w:ascii="ＭＳ ゴシック" w:eastAsia="ＭＳ ゴシック" w:hAnsi="ＭＳ ゴシック" w:hint="eastAsia"/>
          <w:color w:val="000000"/>
        </w:rPr>
        <w:t xml:space="preserve">　</w:t>
      </w:r>
    </w:p>
    <w:p w:rsidR="00936877" w:rsidRPr="00A22377" w:rsidRDefault="00936877" w:rsidP="0097670B">
      <w:pPr>
        <w:wordWrap/>
        <w:spacing w:before="120" w:after="120" w:line="320" w:lineRule="exact"/>
        <w:rPr>
          <w:rFonts w:ascii="ＭＳ ゴシック" w:eastAsia="ＭＳ ゴシック" w:hAnsi="ＭＳ ゴシック"/>
          <w:color w:val="000000"/>
        </w:rPr>
      </w:pPr>
      <w:r w:rsidRPr="00A22377">
        <w:rPr>
          <w:rFonts w:ascii="ＭＳ ゴシック" w:eastAsia="ＭＳ ゴシック" w:hAnsi="ＭＳ ゴシック" w:hint="eastAsia"/>
          <w:color w:val="000000"/>
        </w:rPr>
        <w:t>第1条　甲は、次の製造販売後調査を乙の委託により実施するものとする。</w:t>
      </w:r>
    </w:p>
    <w:p w:rsidR="00420135" w:rsidRPr="00A22377" w:rsidRDefault="00420135" w:rsidP="0097670B">
      <w:pPr>
        <w:numPr>
          <w:ilvl w:val="0"/>
          <w:numId w:val="3"/>
        </w:numPr>
        <w:wordWrap/>
        <w:spacing w:before="120" w:after="120" w:line="320" w:lineRule="exact"/>
        <w:rPr>
          <w:rFonts w:ascii="ＭＳ ゴシック" w:eastAsia="ＭＳ ゴシック" w:hAnsi="ＭＳ ゴシック"/>
          <w:color w:val="000000"/>
        </w:rPr>
      </w:pPr>
      <w:r w:rsidRPr="00A22377">
        <w:rPr>
          <w:rFonts w:ascii="ＭＳ ゴシック" w:eastAsia="ＭＳ ゴシック" w:hAnsi="ＭＳ ゴシック" w:hint="eastAsia"/>
          <w:color w:val="000000"/>
          <w:spacing w:val="105"/>
          <w:kern w:val="0"/>
          <w:fitText w:val="1890" w:id="2087356160"/>
        </w:rPr>
        <w:t>調査課題</w:t>
      </w:r>
      <w:r w:rsidRPr="00A22377">
        <w:rPr>
          <w:rFonts w:ascii="ＭＳ ゴシック" w:eastAsia="ＭＳ ゴシック" w:hAnsi="ＭＳ ゴシック" w:hint="eastAsia"/>
          <w:color w:val="000000"/>
          <w:kern w:val="0"/>
          <w:fitText w:val="1890" w:id="2087356160"/>
        </w:rPr>
        <w:t>名</w:t>
      </w:r>
    </w:p>
    <w:p w:rsidR="00420135" w:rsidRPr="00A22377" w:rsidRDefault="00420135" w:rsidP="0097670B">
      <w:pPr>
        <w:wordWrap/>
        <w:spacing w:before="120" w:after="120" w:line="320" w:lineRule="exact"/>
        <w:rPr>
          <w:rFonts w:ascii="ＭＳ ゴシック" w:eastAsia="ＭＳ ゴシック" w:hAnsi="ＭＳ ゴシック" w:hint="eastAsia"/>
          <w:color w:val="000000"/>
        </w:rPr>
      </w:pPr>
    </w:p>
    <w:p w:rsidR="00543E8D" w:rsidRPr="00A22377" w:rsidRDefault="00420135" w:rsidP="0097670B">
      <w:pPr>
        <w:numPr>
          <w:ilvl w:val="0"/>
          <w:numId w:val="3"/>
        </w:numPr>
        <w:wordWrap/>
        <w:spacing w:before="120" w:after="120" w:line="320" w:lineRule="exact"/>
        <w:rPr>
          <w:rFonts w:ascii="ＭＳ ゴシック" w:eastAsia="ＭＳ ゴシック" w:hAnsi="ＭＳ ゴシック"/>
          <w:color w:val="000000"/>
        </w:rPr>
      </w:pPr>
      <w:r w:rsidRPr="00A22377">
        <w:rPr>
          <w:rFonts w:ascii="ＭＳ ゴシック" w:eastAsia="ＭＳ ゴシック" w:hAnsi="ＭＳ ゴシック" w:hint="eastAsia"/>
          <w:color w:val="000000"/>
          <w:kern w:val="0"/>
        </w:rPr>
        <w:t>調査</w:t>
      </w:r>
      <w:r w:rsidR="0081742F" w:rsidRPr="00A22377">
        <w:rPr>
          <w:rFonts w:ascii="ＭＳ ゴシック" w:eastAsia="ＭＳ ゴシック" w:hAnsi="ＭＳ ゴシック" w:hint="eastAsia"/>
          <w:color w:val="000000"/>
          <w:kern w:val="0"/>
        </w:rPr>
        <w:t>区分</w:t>
      </w:r>
      <w:r w:rsidR="00543E8D" w:rsidRPr="00A22377">
        <w:rPr>
          <w:rFonts w:ascii="ＭＳ ゴシック" w:eastAsia="ＭＳ ゴシック" w:hAnsi="ＭＳ ゴシック" w:hint="eastAsia"/>
          <w:color w:val="000000"/>
          <w:kern w:val="0"/>
        </w:rPr>
        <w:t>、目的及び</w:t>
      </w:r>
      <w:r w:rsidRPr="00A22377">
        <w:rPr>
          <w:rFonts w:ascii="ＭＳ ゴシック" w:eastAsia="ＭＳ ゴシック" w:hAnsi="ＭＳ ゴシック" w:hint="eastAsia"/>
          <w:color w:val="000000"/>
          <w:kern w:val="0"/>
        </w:rPr>
        <w:t>内容</w:t>
      </w:r>
      <w:r w:rsidRPr="00A22377">
        <w:rPr>
          <w:rFonts w:ascii="ＭＳ ゴシック" w:eastAsia="ＭＳ ゴシック" w:hAnsi="ＭＳ ゴシック" w:hint="eastAsia"/>
          <w:color w:val="000000"/>
        </w:rPr>
        <w:t xml:space="preserve">　　</w:t>
      </w:r>
    </w:p>
    <w:p w:rsidR="00BE057C" w:rsidRPr="00A22377" w:rsidRDefault="00420135" w:rsidP="00D912A6">
      <w:pPr>
        <w:wordWrap/>
        <w:spacing w:before="120" w:line="320" w:lineRule="exact"/>
        <w:ind w:left="629"/>
        <w:rPr>
          <w:rFonts w:ascii="ＭＳ ゴシック" w:eastAsia="ＭＳ ゴシック" w:hAnsi="ＭＳ ゴシック"/>
          <w:color w:val="000000"/>
        </w:rPr>
      </w:pPr>
      <w:r w:rsidRPr="00A22377">
        <w:rPr>
          <w:rFonts w:ascii="ＭＳ ゴシック" w:eastAsia="ＭＳ ゴシック" w:hAnsi="ＭＳ ゴシック" w:hint="eastAsia"/>
          <w:color w:val="000000"/>
        </w:rPr>
        <w:t xml:space="preserve">① 区分　</w:t>
      </w:r>
      <w:r w:rsidR="00543E8D" w:rsidRPr="00A22377">
        <w:rPr>
          <w:rFonts w:ascii="ＭＳ ゴシック" w:eastAsia="ＭＳ ゴシック" w:hAnsi="ＭＳ ゴシック" w:hint="eastAsia"/>
          <w:color w:val="000000"/>
        </w:rPr>
        <w:t xml:space="preserve"> □</w:t>
      </w:r>
      <w:r w:rsidRPr="00A22377">
        <w:rPr>
          <w:rFonts w:ascii="ＭＳ ゴシック" w:eastAsia="ＭＳ ゴシック" w:hAnsi="ＭＳ ゴシック" w:hint="eastAsia"/>
          <w:color w:val="000000"/>
        </w:rPr>
        <w:t xml:space="preserve">医薬品　</w:t>
      </w:r>
      <w:r w:rsidR="00543E8D" w:rsidRPr="00A22377">
        <w:rPr>
          <w:rFonts w:ascii="ＭＳ ゴシック" w:eastAsia="ＭＳ ゴシック" w:hAnsi="ＭＳ ゴシック" w:hint="eastAsia"/>
          <w:color w:val="000000"/>
        </w:rPr>
        <w:t>□</w:t>
      </w:r>
      <w:r w:rsidRPr="00A22377">
        <w:rPr>
          <w:rFonts w:ascii="ＭＳ ゴシック" w:eastAsia="ＭＳ ゴシック" w:hAnsi="ＭＳ ゴシック" w:hint="eastAsia"/>
          <w:color w:val="000000"/>
        </w:rPr>
        <w:t xml:space="preserve">医療機器　</w:t>
      </w:r>
      <w:r w:rsidR="00543E8D" w:rsidRPr="00A22377">
        <w:rPr>
          <w:rFonts w:ascii="ＭＳ ゴシック" w:eastAsia="ＭＳ ゴシック" w:hAnsi="ＭＳ ゴシック" w:hint="eastAsia"/>
          <w:color w:val="000000"/>
        </w:rPr>
        <w:t>□</w:t>
      </w:r>
      <w:r w:rsidRPr="00A22377">
        <w:rPr>
          <w:rFonts w:ascii="ＭＳ ゴシック" w:eastAsia="ＭＳ ゴシック" w:hAnsi="ＭＳ ゴシック" w:hint="eastAsia"/>
          <w:color w:val="000000"/>
        </w:rPr>
        <w:t>再生医療等製品</w:t>
      </w:r>
      <w:r w:rsidR="00543E8D" w:rsidRPr="00A22377">
        <w:rPr>
          <w:rFonts w:ascii="ＭＳ ゴシック" w:eastAsia="ＭＳ ゴシック" w:hAnsi="ＭＳ ゴシック" w:hint="eastAsia"/>
          <w:color w:val="000000"/>
        </w:rPr>
        <w:t xml:space="preserve"> </w:t>
      </w:r>
      <w:r w:rsidR="00543E8D" w:rsidRPr="00A22377">
        <w:rPr>
          <w:rFonts w:ascii="ＭＳ ゴシック" w:eastAsia="ＭＳ ゴシック" w:hAnsi="ＭＳ ゴシック"/>
          <w:color w:val="000000"/>
        </w:rPr>
        <w:t xml:space="preserve">   </w:t>
      </w:r>
      <w:r w:rsidR="00BE057C" w:rsidRPr="00A22377">
        <w:rPr>
          <w:rFonts w:ascii="ＭＳ ゴシック" w:eastAsia="ＭＳ ゴシック" w:hAnsi="ＭＳ ゴシック" w:hint="eastAsia"/>
          <w:color w:val="000000"/>
        </w:rPr>
        <w:t>□全例調査</w:t>
      </w:r>
      <w:r w:rsidR="0081742F" w:rsidRPr="00A22377">
        <w:rPr>
          <w:rFonts w:ascii="ＭＳ ゴシック" w:eastAsia="ＭＳ ゴシック" w:hAnsi="ＭＳ ゴシック" w:hint="eastAsia"/>
          <w:color w:val="000000"/>
        </w:rPr>
        <w:t>あり　□全例調査なし</w:t>
      </w:r>
      <w:r w:rsidR="00BE057C" w:rsidRPr="00A22377">
        <w:rPr>
          <w:rFonts w:ascii="ＭＳ ゴシック" w:eastAsia="ＭＳ ゴシック" w:hAnsi="ＭＳ ゴシック" w:hint="eastAsia"/>
          <w:color w:val="000000"/>
        </w:rPr>
        <w:t xml:space="preserve">　</w:t>
      </w:r>
    </w:p>
    <w:p w:rsidR="00543E8D" w:rsidRPr="00A22377" w:rsidRDefault="00543E8D" w:rsidP="00D912A6">
      <w:pPr>
        <w:wordWrap/>
        <w:spacing w:line="320" w:lineRule="exact"/>
        <w:ind w:left="629" w:firstLine="1049"/>
        <w:rPr>
          <w:rFonts w:ascii="ＭＳ ゴシック" w:eastAsia="ＭＳ ゴシック" w:hAnsi="ＭＳ ゴシック"/>
          <w:color w:val="000000"/>
        </w:rPr>
      </w:pPr>
      <w:r w:rsidRPr="00A22377">
        <w:rPr>
          <w:rFonts w:ascii="ＭＳ ゴシック" w:eastAsia="ＭＳ ゴシック" w:hAnsi="ＭＳ ゴシック" w:hint="eastAsia"/>
          <w:color w:val="000000"/>
        </w:rPr>
        <w:t>□</w:t>
      </w:r>
      <w:r w:rsidR="00420135" w:rsidRPr="00A22377">
        <w:rPr>
          <w:rFonts w:ascii="ＭＳ ゴシック" w:eastAsia="ＭＳ ゴシック" w:hAnsi="ＭＳ ゴシック" w:hint="eastAsia"/>
          <w:color w:val="000000"/>
        </w:rPr>
        <w:t xml:space="preserve">一般使用成績調査　</w:t>
      </w:r>
      <w:r w:rsidR="007A79C8" w:rsidRPr="00A22377">
        <w:rPr>
          <w:rFonts w:ascii="ＭＳ ゴシック" w:eastAsia="ＭＳ ゴシック" w:hAnsi="ＭＳ ゴシック" w:hint="eastAsia"/>
          <w:color w:val="000000"/>
        </w:rPr>
        <w:t xml:space="preserve"> </w:t>
      </w:r>
      <w:r w:rsidRPr="00A22377">
        <w:rPr>
          <w:rFonts w:ascii="ＭＳ ゴシック" w:eastAsia="ＭＳ ゴシック" w:hAnsi="ＭＳ ゴシック" w:hint="eastAsia"/>
          <w:color w:val="000000"/>
        </w:rPr>
        <w:t xml:space="preserve"> □</w:t>
      </w:r>
      <w:r w:rsidR="00420135" w:rsidRPr="00A22377">
        <w:rPr>
          <w:rFonts w:ascii="ＭＳ ゴシック" w:eastAsia="ＭＳ ゴシック" w:hAnsi="ＭＳ ゴシック" w:hint="eastAsia"/>
          <w:color w:val="000000"/>
        </w:rPr>
        <w:t>特定使用成績調査</w:t>
      </w:r>
      <w:r w:rsidRPr="00A22377">
        <w:rPr>
          <w:rFonts w:ascii="ＭＳ ゴシック" w:eastAsia="ＭＳ ゴシック" w:hAnsi="ＭＳ ゴシック" w:hint="eastAsia"/>
          <w:color w:val="000000"/>
        </w:rPr>
        <w:t xml:space="preserve"> </w:t>
      </w:r>
      <w:r w:rsidRPr="00A22377">
        <w:rPr>
          <w:rFonts w:ascii="ＭＳ ゴシック" w:eastAsia="ＭＳ ゴシック" w:hAnsi="ＭＳ ゴシック"/>
          <w:color w:val="000000"/>
        </w:rPr>
        <w:t xml:space="preserve"> </w:t>
      </w:r>
      <w:r w:rsidRPr="00A22377">
        <w:rPr>
          <w:rFonts w:ascii="ＭＳ ゴシック" w:eastAsia="ＭＳ ゴシック" w:hAnsi="ＭＳ ゴシック" w:hint="eastAsia"/>
          <w:color w:val="000000"/>
        </w:rPr>
        <w:t>□</w:t>
      </w:r>
      <w:r w:rsidR="00420135" w:rsidRPr="00A22377">
        <w:rPr>
          <w:rFonts w:ascii="ＭＳ ゴシック" w:eastAsia="ＭＳ ゴシック" w:hAnsi="ＭＳ ゴシック" w:hint="eastAsia"/>
          <w:color w:val="000000"/>
        </w:rPr>
        <w:t xml:space="preserve">使用成績比較調査　</w:t>
      </w:r>
    </w:p>
    <w:p w:rsidR="00420135" w:rsidRPr="00A22377" w:rsidRDefault="00543E8D" w:rsidP="00D912A6">
      <w:pPr>
        <w:wordWrap/>
        <w:spacing w:line="320" w:lineRule="exact"/>
        <w:ind w:left="629" w:firstLine="1049"/>
        <w:rPr>
          <w:rFonts w:ascii="ＭＳ ゴシック" w:eastAsia="ＭＳ ゴシック" w:hAnsi="ＭＳ ゴシック"/>
          <w:color w:val="000000"/>
        </w:rPr>
      </w:pPr>
      <w:r w:rsidRPr="00A22377">
        <w:rPr>
          <w:rFonts w:ascii="ＭＳ ゴシック" w:eastAsia="ＭＳ ゴシック" w:hAnsi="ＭＳ ゴシック" w:hint="eastAsia"/>
          <w:color w:val="000000"/>
        </w:rPr>
        <w:t>□</w:t>
      </w:r>
      <w:r w:rsidR="00420135" w:rsidRPr="00A22377">
        <w:rPr>
          <w:rFonts w:ascii="ＭＳ ゴシック" w:eastAsia="ＭＳ ゴシック" w:hAnsi="ＭＳ ゴシック" w:hint="eastAsia"/>
          <w:color w:val="000000"/>
        </w:rPr>
        <w:t>副作用・感染症・不具合報告</w:t>
      </w:r>
    </w:p>
    <w:p w:rsidR="00543E8D" w:rsidRPr="00A22377" w:rsidRDefault="0081742F" w:rsidP="00D912A6">
      <w:pPr>
        <w:wordWrap/>
        <w:spacing w:before="120" w:after="120" w:line="320" w:lineRule="exact"/>
        <w:ind w:left="630"/>
        <w:rPr>
          <w:rFonts w:ascii="ＭＳ ゴシック" w:eastAsia="ＭＳ ゴシック" w:hAnsi="ＭＳ ゴシック"/>
          <w:color w:val="000000"/>
          <w:kern w:val="0"/>
          <w:u w:val="single"/>
        </w:rPr>
      </w:pPr>
      <w:r w:rsidRPr="00A22377">
        <w:rPr>
          <w:rFonts w:ascii="ＭＳ ゴシック" w:eastAsia="ＭＳ ゴシック" w:hAnsi="ＭＳ ゴシック" w:hint="eastAsia"/>
          <w:color w:val="000000"/>
        </w:rPr>
        <w:t>②</w:t>
      </w:r>
      <w:r w:rsidR="00420135" w:rsidRPr="00A22377">
        <w:rPr>
          <w:rFonts w:ascii="ＭＳ ゴシック" w:eastAsia="ＭＳ ゴシック" w:hAnsi="ＭＳ ゴシック" w:hint="eastAsia"/>
          <w:color w:val="000000"/>
        </w:rPr>
        <w:t xml:space="preserve"> </w:t>
      </w:r>
      <w:r w:rsidR="00543E8D" w:rsidRPr="00A22377">
        <w:rPr>
          <w:rFonts w:ascii="ＭＳ ゴシック" w:eastAsia="ＭＳ ゴシック" w:hAnsi="ＭＳ ゴシック" w:hint="eastAsia"/>
          <w:color w:val="000000"/>
        </w:rPr>
        <w:t>目的及び</w:t>
      </w:r>
      <w:r w:rsidR="00420135" w:rsidRPr="00A22377">
        <w:rPr>
          <w:rFonts w:ascii="ＭＳ ゴシック" w:eastAsia="ＭＳ ゴシック" w:hAnsi="ＭＳ ゴシック" w:hint="eastAsia"/>
          <w:color w:val="000000"/>
        </w:rPr>
        <w:t>内容</w:t>
      </w:r>
      <w:r w:rsidR="00543E8D" w:rsidRPr="00A22377">
        <w:rPr>
          <w:rFonts w:ascii="ＭＳ ゴシック" w:eastAsia="ＭＳ ゴシック" w:hAnsi="ＭＳ ゴシック" w:hint="eastAsia"/>
          <w:color w:val="000000"/>
        </w:rPr>
        <w:t xml:space="preserve"> </w:t>
      </w:r>
      <w:r w:rsidR="00741673" w:rsidRPr="00A22377">
        <w:rPr>
          <w:rFonts w:ascii="ＭＳ ゴシック" w:eastAsia="ＭＳ ゴシック" w:hAnsi="ＭＳ ゴシック" w:hint="eastAsia"/>
          <w:color w:val="000000"/>
          <w:u w:val="single"/>
        </w:rPr>
        <w:t xml:space="preserve">    </w:t>
      </w:r>
      <w:r w:rsidR="00741673" w:rsidRPr="00A22377">
        <w:rPr>
          <w:rFonts w:ascii="ＭＳ ゴシック" w:eastAsia="ＭＳ ゴシック" w:hAnsi="ＭＳ ゴシック" w:hint="eastAsia"/>
          <w:color w:val="000000"/>
          <w:kern w:val="0"/>
          <w:u w:val="single"/>
        </w:rPr>
        <w:t xml:space="preserve">　　　　　　　　　　　　　　　        　</w:t>
      </w:r>
      <w:r w:rsidR="00543E8D" w:rsidRPr="00A22377">
        <w:rPr>
          <w:rFonts w:ascii="ＭＳ ゴシック" w:eastAsia="ＭＳ ゴシック" w:hAnsi="ＭＳ ゴシック" w:hint="eastAsia"/>
          <w:color w:val="000000"/>
          <w:kern w:val="0"/>
          <w:u w:val="single"/>
        </w:rPr>
        <w:t xml:space="preserve">               </w:t>
      </w:r>
      <w:r w:rsidR="00741673" w:rsidRPr="00A22377">
        <w:rPr>
          <w:rFonts w:ascii="ＭＳ ゴシック" w:eastAsia="ＭＳ ゴシック" w:hAnsi="ＭＳ ゴシック" w:hint="eastAsia"/>
          <w:color w:val="000000"/>
          <w:kern w:val="0"/>
          <w:u w:val="single"/>
        </w:rPr>
        <w:t xml:space="preserve">　　　　　</w:t>
      </w:r>
    </w:p>
    <w:p w:rsidR="00741673" w:rsidRPr="00A22377" w:rsidRDefault="00741673" w:rsidP="00D912A6">
      <w:pPr>
        <w:wordWrap/>
        <w:spacing w:before="120" w:after="120" w:line="320" w:lineRule="exact"/>
        <w:ind w:left="630"/>
        <w:rPr>
          <w:rFonts w:ascii="ＭＳ ゴシック" w:eastAsia="ＭＳ ゴシック" w:hAnsi="ＭＳ ゴシック" w:hint="eastAsia"/>
          <w:color w:val="000000"/>
        </w:rPr>
      </w:pPr>
      <w:r w:rsidRPr="00A22377">
        <w:rPr>
          <w:rFonts w:ascii="ＭＳ ゴシック" w:eastAsia="ＭＳ ゴシック" w:hAnsi="ＭＳ ゴシック" w:hint="eastAsia"/>
          <w:color w:val="000000"/>
          <w:kern w:val="0"/>
          <w:u w:val="single"/>
        </w:rPr>
        <w:t xml:space="preserve">　　　　　　　　　　　　         　　　　　　　</w:t>
      </w:r>
      <w:r w:rsidR="00543E8D" w:rsidRPr="00A22377">
        <w:rPr>
          <w:rFonts w:ascii="ＭＳ ゴシック" w:eastAsia="ＭＳ ゴシック" w:hAnsi="ＭＳ ゴシック" w:hint="eastAsia"/>
          <w:color w:val="000000"/>
          <w:kern w:val="0"/>
          <w:u w:val="single"/>
        </w:rPr>
        <w:t xml:space="preserve">                                </w:t>
      </w:r>
      <w:r w:rsidRPr="00A22377">
        <w:rPr>
          <w:rFonts w:ascii="ＭＳ ゴシック" w:eastAsia="ＭＳ ゴシック" w:hAnsi="ＭＳ ゴシック" w:hint="eastAsia"/>
          <w:color w:val="000000"/>
          <w:kern w:val="0"/>
          <w:u w:val="single"/>
        </w:rPr>
        <w:t xml:space="preserve">　　　</w:t>
      </w:r>
      <w:r w:rsidR="00543E8D" w:rsidRPr="00A22377">
        <w:rPr>
          <w:rFonts w:ascii="ＭＳ ゴシック" w:eastAsia="ＭＳ ゴシック" w:hAnsi="ＭＳ ゴシック"/>
          <w:color w:val="000000"/>
          <w:kern w:val="0"/>
        </w:rPr>
        <w:t xml:space="preserve"> </w:t>
      </w:r>
    </w:p>
    <w:p w:rsidR="00420135" w:rsidRPr="00A22377" w:rsidRDefault="00420135" w:rsidP="0097670B">
      <w:pPr>
        <w:numPr>
          <w:ilvl w:val="0"/>
          <w:numId w:val="3"/>
        </w:numPr>
        <w:wordWrap/>
        <w:spacing w:before="120" w:after="120" w:line="320" w:lineRule="exact"/>
        <w:rPr>
          <w:rFonts w:ascii="ＭＳ ゴシック" w:eastAsia="ＭＳ ゴシック" w:hAnsi="ＭＳ ゴシック"/>
          <w:color w:val="000000"/>
        </w:rPr>
      </w:pPr>
      <w:r w:rsidRPr="00A22377">
        <w:rPr>
          <w:rFonts w:ascii="ＭＳ ゴシック" w:eastAsia="ＭＳ ゴシック" w:hAnsi="ＭＳ ゴシック" w:hint="eastAsia"/>
          <w:color w:val="000000"/>
          <w:spacing w:val="15"/>
          <w:kern w:val="0"/>
          <w:fitText w:val="1890" w:id="2087356161"/>
        </w:rPr>
        <w:t>調査に要する経</w:t>
      </w:r>
      <w:r w:rsidRPr="00A22377">
        <w:rPr>
          <w:rFonts w:ascii="ＭＳ ゴシック" w:eastAsia="ＭＳ ゴシック" w:hAnsi="ＭＳ ゴシック" w:hint="eastAsia"/>
          <w:color w:val="000000"/>
          <w:kern w:val="0"/>
          <w:fitText w:val="1890" w:id="2087356161"/>
        </w:rPr>
        <w:t>費</w:t>
      </w:r>
      <w:r w:rsidR="00F6532D" w:rsidRPr="00A22377">
        <w:rPr>
          <w:rFonts w:ascii="ＭＳ ゴシック" w:eastAsia="ＭＳ ゴシック" w:hAnsi="ＭＳ ゴシック" w:hint="eastAsia"/>
          <w:color w:val="000000"/>
        </w:rPr>
        <w:t xml:space="preserve">　　</w:t>
      </w:r>
      <w:r w:rsidRPr="00A22377">
        <w:rPr>
          <w:rFonts w:ascii="ＭＳ ゴシック" w:eastAsia="ＭＳ ゴシック" w:hAnsi="ＭＳ ゴシック" w:hint="eastAsia"/>
          <w:color w:val="000000"/>
        </w:rPr>
        <w:t>金</w:t>
      </w:r>
      <w:r w:rsidRPr="00A22377">
        <w:rPr>
          <w:rFonts w:ascii="ＭＳ ゴシック" w:eastAsia="ＭＳ ゴシック" w:hAnsi="ＭＳ ゴシック" w:hint="eastAsia"/>
          <w:color w:val="000000"/>
          <w:u w:val="single"/>
        </w:rPr>
        <w:t xml:space="preserve">　　　　　　</w:t>
      </w:r>
      <w:r w:rsidR="00F6532D" w:rsidRPr="00A22377">
        <w:rPr>
          <w:rFonts w:ascii="ＭＳ ゴシック" w:eastAsia="ＭＳ ゴシック" w:hAnsi="ＭＳ ゴシック" w:hint="eastAsia"/>
          <w:color w:val="000000"/>
          <w:u w:val="single"/>
        </w:rPr>
        <w:t xml:space="preserve">　</w:t>
      </w:r>
      <w:r w:rsidRPr="00A22377">
        <w:rPr>
          <w:rFonts w:ascii="ＭＳ ゴシック" w:eastAsia="ＭＳ ゴシック" w:hAnsi="ＭＳ ゴシック" w:hint="eastAsia"/>
          <w:color w:val="000000"/>
          <w:u w:val="single"/>
        </w:rPr>
        <w:t xml:space="preserve">　　　　</w:t>
      </w:r>
      <w:r w:rsidRPr="00A22377">
        <w:rPr>
          <w:rFonts w:ascii="ＭＳ ゴシック" w:eastAsia="ＭＳ ゴシック" w:hAnsi="ＭＳ ゴシック" w:hint="eastAsia"/>
          <w:color w:val="000000"/>
        </w:rPr>
        <w:t>円</w:t>
      </w:r>
      <w:r w:rsidR="00F6532D" w:rsidRPr="00A22377">
        <w:rPr>
          <w:rFonts w:ascii="ＭＳ ゴシック" w:eastAsia="ＭＳ ゴシック" w:hAnsi="ＭＳ ゴシック" w:hint="eastAsia"/>
          <w:color w:val="000000"/>
        </w:rPr>
        <w:t>（うち消費税額及び地方消費税額を含む。）</w:t>
      </w:r>
    </w:p>
    <w:p w:rsidR="00420135" w:rsidRPr="00A22377" w:rsidRDefault="00F6532D" w:rsidP="0097670B">
      <w:pPr>
        <w:numPr>
          <w:ilvl w:val="0"/>
          <w:numId w:val="3"/>
        </w:numPr>
        <w:wordWrap/>
        <w:spacing w:before="120" w:after="120" w:line="320" w:lineRule="exact"/>
        <w:rPr>
          <w:rFonts w:ascii="ＭＳ ゴシック" w:eastAsia="ＭＳ ゴシック" w:hAnsi="ＭＳ ゴシック"/>
          <w:color w:val="000000"/>
        </w:rPr>
      </w:pPr>
      <w:r w:rsidRPr="00367ACA">
        <w:rPr>
          <w:rFonts w:ascii="ＭＳ ゴシック" w:eastAsia="ＭＳ ゴシック" w:hAnsi="ＭＳ ゴシック" w:hint="eastAsia"/>
          <w:color w:val="000000"/>
          <w:spacing w:val="165"/>
          <w:kern w:val="0"/>
          <w:fitText w:val="1890" w:id="2087356162"/>
        </w:rPr>
        <w:t>調査期</w:t>
      </w:r>
      <w:r w:rsidRPr="00367ACA">
        <w:rPr>
          <w:rFonts w:ascii="ＭＳ ゴシック" w:eastAsia="ＭＳ ゴシック" w:hAnsi="ＭＳ ゴシック" w:hint="eastAsia"/>
          <w:color w:val="000000"/>
          <w:spacing w:val="30"/>
          <w:kern w:val="0"/>
          <w:fitText w:val="1890" w:id="2087356162"/>
        </w:rPr>
        <w:t>間</w:t>
      </w:r>
      <w:r w:rsidRPr="00A22377">
        <w:rPr>
          <w:rFonts w:ascii="ＭＳ ゴシック" w:eastAsia="ＭＳ ゴシック" w:hAnsi="ＭＳ ゴシック" w:hint="eastAsia"/>
          <w:color w:val="000000"/>
        </w:rPr>
        <w:t xml:space="preserve">　　西暦</w:t>
      </w:r>
      <w:r w:rsidRPr="00A22377">
        <w:rPr>
          <w:rFonts w:ascii="ＭＳ ゴシック" w:eastAsia="ＭＳ ゴシック" w:hAnsi="ＭＳ ゴシック" w:hint="eastAsia"/>
          <w:color w:val="000000"/>
          <w:u w:val="single"/>
        </w:rPr>
        <w:t xml:space="preserve">　　</w:t>
      </w:r>
      <w:r w:rsidR="002E4905" w:rsidRPr="00A22377">
        <w:rPr>
          <w:rFonts w:ascii="ＭＳ ゴシック" w:eastAsia="ＭＳ ゴシック" w:hAnsi="ＭＳ ゴシック" w:hint="eastAsia"/>
          <w:color w:val="000000"/>
          <w:u w:val="single"/>
        </w:rPr>
        <w:t xml:space="preserve"> </w:t>
      </w:r>
      <w:r w:rsidRPr="00A22377">
        <w:rPr>
          <w:rFonts w:ascii="ＭＳ ゴシック" w:eastAsia="ＭＳ ゴシック" w:hAnsi="ＭＳ ゴシック" w:hint="eastAsia"/>
          <w:color w:val="000000"/>
          <w:u w:val="single"/>
        </w:rPr>
        <w:t xml:space="preserve">　</w:t>
      </w:r>
      <w:r w:rsidRPr="00A22377">
        <w:rPr>
          <w:rFonts w:ascii="ＭＳ ゴシック" w:eastAsia="ＭＳ ゴシック" w:hAnsi="ＭＳ ゴシック" w:hint="eastAsia"/>
          <w:color w:val="000000"/>
        </w:rPr>
        <w:t>年</w:t>
      </w:r>
      <w:r w:rsidRPr="00A22377">
        <w:rPr>
          <w:rFonts w:ascii="ＭＳ ゴシック" w:eastAsia="ＭＳ ゴシック" w:hAnsi="ＭＳ ゴシック" w:hint="eastAsia"/>
          <w:color w:val="000000"/>
          <w:u w:val="single"/>
        </w:rPr>
        <w:t xml:space="preserve">   </w:t>
      </w:r>
      <w:r w:rsidRPr="00A22377">
        <w:rPr>
          <w:rFonts w:ascii="ＭＳ ゴシック" w:eastAsia="ＭＳ ゴシック" w:hAnsi="ＭＳ ゴシック"/>
          <w:color w:val="000000"/>
          <w:u w:val="single"/>
        </w:rPr>
        <w:t xml:space="preserve"> </w:t>
      </w:r>
      <w:r w:rsidRPr="00A22377">
        <w:rPr>
          <w:rFonts w:ascii="ＭＳ ゴシック" w:eastAsia="ＭＳ ゴシック" w:hAnsi="ＭＳ ゴシック" w:hint="eastAsia"/>
          <w:color w:val="000000"/>
        </w:rPr>
        <w:t>月</w:t>
      </w:r>
      <w:r w:rsidRPr="00A22377">
        <w:rPr>
          <w:rFonts w:ascii="ＭＳ ゴシック" w:eastAsia="ＭＳ ゴシック" w:hAnsi="ＭＳ ゴシック" w:hint="eastAsia"/>
          <w:color w:val="000000"/>
          <w:u w:val="single"/>
        </w:rPr>
        <w:t xml:space="preserve">   </w:t>
      </w:r>
      <w:r w:rsidRPr="00A22377">
        <w:rPr>
          <w:rFonts w:ascii="ＭＳ ゴシック" w:eastAsia="ＭＳ ゴシック" w:hAnsi="ＭＳ ゴシック"/>
          <w:color w:val="000000"/>
          <w:u w:val="single"/>
        </w:rPr>
        <w:t xml:space="preserve"> </w:t>
      </w:r>
      <w:r w:rsidRPr="00A22377">
        <w:rPr>
          <w:rFonts w:ascii="ＭＳ ゴシック" w:eastAsia="ＭＳ ゴシック" w:hAnsi="ＭＳ ゴシック" w:hint="eastAsia"/>
          <w:color w:val="000000"/>
        </w:rPr>
        <w:t>日から西暦</w:t>
      </w:r>
      <w:r w:rsidRPr="00A22377">
        <w:rPr>
          <w:rFonts w:ascii="ＭＳ ゴシック" w:eastAsia="ＭＳ ゴシック" w:hAnsi="ＭＳ ゴシック" w:hint="eastAsia"/>
          <w:color w:val="000000"/>
          <w:u w:val="single"/>
        </w:rPr>
        <w:t xml:space="preserve">　　　</w:t>
      </w:r>
      <w:r w:rsidR="002E4905" w:rsidRPr="00A22377">
        <w:rPr>
          <w:rFonts w:ascii="ＭＳ ゴシック" w:eastAsia="ＭＳ ゴシック" w:hAnsi="ＭＳ ゴシック" w:hint="eastAsia"/>
          <w:color w:val="000000"/>
          <w:u w:val="single"/>
        </w:rPr>
        <w:t xml:space="preserve"> </w:t>
      </w:r>
      <w:r w:rsidR="00420135" w:rsidRPr="00A22377">
        <w:rPr>
          <w:rFonts w:ascii="ＭＳ ゴシック" w:eastAsia="ＭＳ ゴシック" w:hAnsi="ＭＳ ゴシック" w:hint="eastAsia"/>
          <w:color w:val="000000"/>
        </w:rPr>
        <w:t>年</w:t>
      </w:r>
      <w:r w:rsidR="002E4905" w:rsidRPr="00A22377">
        <w:rPr>
          <w:rFonts w:ascii="ＭＳ ゴシック" w:eastAsia="ＭＳ ゴシック" w:hAnsi="ＭＳ ゴシック" w:hint="eastAsia"/>
          <w:color w:val="000000"/>
          <w:u w:val="single"/>
        </w:rPr>
        <w:t xml:space="preserve">   </w:t>
      </w:r>
      <w:r w:rsidR="002E4905" w:rsidRPr="00A22377">
        <w:rPr>
          <w:rFonts w:ascii="ＭＳ ゴシック" w:eastAsia="ＭＳ ゴシック" w:hAnsi="ＭＳ ゴシック"/>
          <w:color w:val="000000"/>
          <w:u w:val="single"/>
        </w:rPr>
        <w:t xml:space="preserve"> </w:t>
      </w:r>
      <w:r w:rsidR="002E4905" w:rsidRPr="00A22377">
        <w:rPr>
          <w:rFonts w:ascii="ＭＳ ゴシック" w:eastAsia="ＭＳ ゴシック" w:hAnsi="ＭＳ ゴシック" w:hint="eastAsia"/>
          <w:color w:val="000000"/>
        </w:rPr>
        <w:t>月</w:t>
      </w:r>
      <w:r w:rsidR="002E4905" w:rsidRPr="00A22377">
        <w:rPr>
          <w:rFonts w:ascii="ＭＳ ゴシック" w:eastAsia="ＭＳ ゴシック" w:hAnsi="ＭＳ ゴシック" w:hint="eastAsia"/>
          <w:color w:val="000000"/>
          <w:u w:val="single"/>
        </w:rPr>
        <w:t xml:space="preserve">   </w:t>
      </w:r>
      <w:r w:rsidR="002E4905" w:rsidRPr="00A22377">
        <w:rPr>
          <w:rFonts w:ascii="ＭＳ ゴシック" w:eastAsia="ＭＳ ゴシック" w:hAnsi="ＭＳ ゴシック"/>
          <w:color w:val="000000"/>
          <w:u w:val="single"/>
        </w:rPr>
        <w:t xml:space="preserve"> </w:t>
      </w:r>
      <w:r w:rsidR="00420135" w:rsidRPr="00A22377">
        <w:rPr>
          <w:rFonts w:ascii="ＭＳ ゴシック" w:eastAsia="ＭＳ ゴシック" w:hAnsi="ＭＳ ゴシック" w:hint="eastAsia"/>
          <w:color w:val="000000"/>
        </w:rPr>
        <w:t>日までとする。</w:t>
      </w:r>
    </w:p>
    <w:p w:rsidR="00F6532D" w:rsidRPr="00A22377" w:rsidRDefault="00F6532D" w:rsidP="0097670B">
      <w:pPr>
        <w:numPr>
          <w:ilvl w:val="0"/>
          <w:numId w:val="3"/>
        </w:numPr>
        <w:wordWrap/>
        <w:spacing w:before="120" w:after="120" w:line="320" w:lineRule="exact"/>
        <w:rPr>
          <w:rFonts w:ascii="ＭＳ ゴシック" w:eastAsia="ＭＳ ゴシック" w:hAnsi="ＭＳ ゴシック"/>
          <w:color w:val="000000"/>
        </w:rPr>
      </w:pPr>
      <w:r w:rsidRPr="00A22377">
        <w:rPr>
          <w:rFonts w:ascii="ＭＳ ゴシック" w:eastAsia="ＭＳ ゴシック" w:hAnsi="ＭＳ ゴシック" w:hint="eastAsia"/>
          <w:color w:val="000000"/>
          <w:spacing w:val="15"/>
          <w:kern w:val="0"/>
          <w:fitText w:val="1890" w:id="-2125744128"/>
        </w:rPr>
        <w:t>目標とする症例</w:t>
      </w:r>
      <w:r w:rsidRPr="00A22377">
        <w:rPr>
          <w:rFonts w:ascii="ＭＳ ゴシック" w:eastAsia="ＭＳ ゴシック" w:hAnsi="ＭＳ ゴシック" w:hint="eastAsia"/>
          <w:color w:val="000000"/>
          <w:kern w:val="0"/>
          <w:fitText w:val="1890" w:id="-2125744128"/>
        </w:rPr>
        <w:t>数</w:t>
      </w:r>
      <w:r w:rsidRPr="00A22377">
        <w:rPr>
          <w:rFonts w:ascii="ＭＳ ゴシック" w:eastAsia="ＭＳ ゴシック" w:hAnsi="ＭＳ ゴシック" w:hint="eastAsia"/>
          <w:color w:val="000000"/>
        </w:rPr>
        <w:t xml:space="preserve">　　</w:t>
      </w:r>
      <w:r w:rsidRPr="00A22377">
        <w:rPr>
          <w:rFonts w:ascii="ＭＳ ゴシック" w:eastAsia="ＭＳ ゴシック" w:hAnsi="ＭＳ ゴシック" w:hint="eastAsia"/>
          <w:color w:val="000000"/>
          <w:u w:val="single"/>
        </w:rPr>
        <w:t xml:space="preserve">　　　　　　</w:t>
      </w:r>
      <w:r w:rsidRPr="00A22377">
        <w:rPr>
          <w:rFonts w:ascii="ＭＳ ゴシック" w:eastAsia="ＭＳ ゴシック" w:hAnsi="ＭＳ ゴシック" w:hint="eastAsia"/>
          <w:color w:val="000000"/>
        </w:rPr>
        <w:t>例</w:t>
      </w:r>
      <w:r w:rsidR="0097670B" w:rsidRPr="00A22377">
        <w:rPr>
          <w:rFonts w:ascii="ＭＳ ゴシック" w:eastAsia="ＭＳ ゴシック" w:hAnsi="ＭＳ ゴシック" w:hint="eastAsia"/>
          <w:color w:val="000000"/>
        </w:rPr>
        <w:t xml:space="preserve">　（報告書数　</w:t>
      </w:r>
      <w:r w:rsidR="0097670B" w:rsidRPr="00A22377">
        <w:rPr>
          <w:rFonts w:ascii="ＭＳ ゴシック" w:eastAsia="ＭＳ ゴシック" w:hAnsi="ＭＳ ゴシック" w:hint="eastAsia"/>
          <w:color w:val="000000"/>
          <w:u w:val="single"/>
        </w:rPr>
        <w:t xml:space="preserve">　　　　</w:t>
      </w:r>
      <w:r w:rsidR="00C60C8B" w:rsidRPr="00A22377">
        <w:rPr>
          <w:rFonts w:ascii="ＭＳ ゴシック" w:eastAsia="ＭＳ ゴシック" w:hAnsi="ＭＳ ゴシック" w:hint="eastAsia"/>
          <w:color w:val="000000"/>
          <w:u w:val="single"/>
        </w:rPr>
        <w:t>冊</w:t>
      </w:r>
      <w:r w:rsidR="0097670B" w:rsidRPr="00A22377">
        <w:rPr>
          <w:rFonts w:ascii="ＭＳ ゴシック" w:eastAsia="ＭＳ ゴシック" w:hAnsi="ＭＳ ゴシック" w:hint="eastAsia"/>
          <w:color w:val="000000"/>
        </w:rPr>
        <w:t>）</w:t>
      </w:r>
    </w:p>
    <w:p w:rsidR="00F6532D" w:rsidRPr="00A22377" w:rsidRDefault="00F6532D" w:rsidP="0097670B">
      <w:pPr>
        <w:numPr>
          <w:ilvl w:val="0"/>
          <w:numId w:val="3"/>
        </w:numPr>
        <w:wordWrap/>
        <w:spacing w:before="120" w:after="120" w:line="320" w:lineRule="exact"/>
        <w:rPr>
          <w:rFonts w:ascii="ＭＳ ゴシック" w:eastAsia="ＭＳ ゴシック" w:hAnsi="ＭＳ ゴシック"/>
          <w:color w:val="000000"/>
        </w:rPr>
      </w:pPr>
      <w:r w:rsidRPr="002E1A57">
        <w:rPr>
          <w:rFonts w:ascii="ＭＳ ゴシック" w:eastAsia="ＭＳ ゴシック" w:hAnsi="ＭＳ ゴシック" w:hint="eastAsia"/>
          <w:color w:val="000000"/>
          <w:spacing w:val="3"/>
          <w:w w:val="81"/>
          <w:kern w:val="0"/>
          <w:fitText w:val="1890" w:id="-2125744127"/>
        </w:rPr>
        <w:t>製造販売後調査担当医</w:t>
      </w:r>
      <w:r w:rsidRPr="002E1A57">
        <w:rPr>
          <w:rFonts w:ascii="ＭＳ ゴシック" w:eastAsia="ＭＳ ゴシック" w:hAnsi="ＭＳ ゴシック" w:hint="eastAsia"/>
          <w:color w:val="000000"/>
          <w:spacing w:val="-14"/>
          <w:w w:val="81"/>
          <w:kern w:val="0"/>
          <w:fitText w:val="1890" w:id="-2125744127"/>
        </w:rPr>
        <w:t>師</w:t>
      </w:r>
      <w:r w:rsidRPr="00A22377">
        <w:rPr>
          <w:rFonts w:ascii="ＭＳ ゴシック" w:eastAsia="ＭＳ ゴシック" w:hAnsi="ＭＳ ゴシック" w:hint="eastAsia"/>
          <w:color w:val="000000"/>
        </w:rPr>
        <w:t xml:space="preserve">　　氏名</w:t>
      </w:r>
      <w:r w:rsidRPr="00A22377">
        <w:rPr>
          <w:rFonts w:ascii="ＭＳ ゴシック" w:eastAsia="ＭＳ ゴシック" w:hAnsi="ＭＳ ゴシック" w:hint="eastAsia"/>
          <w:color w:val="000000"/>
          <w:u w:val="single"/>
        </w:rPr>
        <w:t xml:space="preserve">　　　　　　　　　</w:t>
      </w:r>
      <w:r w:rsidRPr="00A22377">
        <w:rPr>
          <w:rFonts w:ascii="ＭＳ ゴシック" w:eastAsia="ＭＳ ゴシック" w:hAnsi="ＭＳ ゴシック" w:hint="eastAsia"/>
          <w:color w:val="000000"/>
        </w:rPr>
        <w:t xml:space="preserve">　　所属</w:t>
      </w:r>
      <w:r w:rsidRPr="00A22377">
        <w:rPr>
          <w:rFonts w:ascii="ＭＳ ゴシック" w:eastAsia="ＭＳ ゴシック" w:hAnsi="ＭＳ ゴシック" w:hint="eastAsia"/>
          <w:color w:val="000000"/>
          <w:u w:val="single"/>
        </w:rPr>
        <w:t xml:space="preserve">　　　　　　　　　</w:t>
      </w:r>
    </w:p>
    <w:p w:rsidR="00F6532D" w:rsidRPr="00A22377" w:rsidRDefault="00F6532D" w:rsidP="005B15E5">
      <w:pPr>
        <w:numPr>
          <w:ilvl w:val="0"/>
          <w:numId w:val="3"/>
        </w:numPr>
        <w:wordWrap/>
        <w:spacing w:before="120" w:after="120" w:line="320" w:lineRule="exact"/>
        <w:rPr>
          <w:rFonts w:ascii="ＭＳ ゴシック" w:eastAsia="ＭＳ ゴシック" w:hAnsi="ＭＳ ゴシック"/>
          <w:color w:val="000000"/>
        </w:rPr>
      </w:pPr>
      <w:r w:rsidRPr="00A22377">
        <w:rPr>
          <w:rFonts w:ascii="ＭＳ ゴシック" w:eastAsia="ＭＳ ゴシック" w:hAnsi="ＭＳ ゴシック" w:hint="eastAsia"/>
          <w:color w:val="000000"/>
        </w:rPr>
        <w:t>甲及び乙は、厚生労働省の定めた｢医薬品の製造販売後の調査及び試験の実施の基準に関する省令(平成16年厚生労働省令第171号)</w:t>
      </w:r>
      <w:r w:rsidR="007573E9" w:rsidRPr="00A22377">
        <w:rPr>
          <w:rFonts w:ascii="ＭＳ ゴシック" w:eastAsia="ＭＳ ゴシック" w:hAnsi="ＭＳ ゴシック" w:hint="eastAsia"/>
          <w:color w:val="000000"/>
        </w:rPr>
        <w:t>、</w:t>
      </w:r>
      <w:r w:rsidRPr="00A22377">
        <w:rPr>
          <w:rFonts w:ascii="ＭＳ ゴシック" w:eastAsia="ＭＳ ゴシック" w:hAnsi="ＭＳ ゴシック" w:hint="eastAsia"/>
          <w:color w:val="000000"/>
        </w:rPr>
        <w:t>医療機器の製造販売後の調査及び試験の実施基準に関する省令(平成17年厚生労働省令第38号)</w:t>
      </w:r>
      <w:r w:rsidR="00BB2428" w:rsidRPr="001B2D98">
        <w:rPr>
          <w:rFonts w:ascii="ＭＳ ゴシック" w:eastAsia="ＭＳ ゴシック" w:hAnsi="ＭＳ ゴシック" w:hint="eastAsia"/>
        </w:rPr>
        <w:t>及び</w:t>
      </w:r>
      <w:r w:rsidR="007573E9" w:rsidRPr="00A22377">
        <w:rPr>
          <w:rFonts w:ascii="ＭＳ ゴシック" w:eastAsia="ＭＳ ゴシック" w:hAnsi="ＭＳ ゴシック" w:hint="eastAsia"/>
          <w:color w:val="000000"/>
        </w:rPr>
        <w:t>再生医療等製品の製造販売後の調査及び試験の実施の基準に関する省令（平成26年厚生労働省令第90号）</w:t>
      </w:r>
      <w:r w:rsidRPr="00A22377">
        <w:rPr>
          <w:rFonts w:ascii="ＭＳ ゴシック" w:eastAsia="ＭＳ ゴシック" w:hAnsi="ＭＳ ゴシック" w:hint="eastAsia"/>
          <w:color w:val="000000"/>
        </w:rPr>
        <w:t>｣を遵守するものとする。</w:t>
      </w:r>
    </w:p>
    <w:p w:rsidR="00F6532D" w:rsidRPr="00A22377" w:rsidRDefault="00F6532D" w:rsidP="0097670B">
      <w:pPr>
        <w:numPr>
          <w:ilvl w:val="0"/>
          <w:numId w:val="3"/>
        </w:numPr>
        <w:wordWrap/>
        <w:spacing w:before="120" w:after="120" w:line="320" w:lineRule="exact"/>
        <w:rPr>
          <w:rFonts w:ascii="ＭＳ ゴシック" w:eastAsia="ＭＳ ゴシック" w:hAnsi="ＭＳ ゴシック"/>
          <w:color w:val="000000"/>
        </w:rPr>
      </w:pPr>
      <w:r w:rsidRPr="00367ACA">
        <w:rPr>
          <w:rFonts w:ascii="ＭＳ ゴシック" w:eastAsia="ＭＳ ゴシック" w:hAnsi="ＭＳ ゴシック" w:hint="eastAsia"/>
          <w:color w:val="000000"/>
          <w:spacing w:val="30"/>
          <w:kern w:val="0"/>
          <w:fitText w:val="1890" w:id="-2125744126"/>
        </w:rPr>
        <w:t>提供物品の有無</w:t>
      </w:r>
      <w:r w:rsidRPr="00A22377">
        <w:rPr>
          <w:rFonts w:ascii="ＭＳ ゴシック" w:eastAsia="ＭＳ ゴシック" w:hAnsi="ＭＳ ゴシック" w:hint="eastAsia"/>
          <w:color w:val="000000"/>
          <w:kern w:val="0"/>
        </w:rPr>
        <w:t xml:space="preserve">　　有（以下、記入のこと）</w:t>
      </w:r>
      <w:r w:rsidR="0054744E" w:rsidRPr="00A22377">
        <w:rPr>
          <w:rFonts w:ascii="ＭＳ ゴシック" w:eastAsia="ＭＳ ゴシック" w:hAnsi="ＭＳ ゴシック" w:hint="eastAsia"/>
          <w:color w:val="000000"/>
          <w:kern w:val="0"/>
        </w:rPr>
        <w:t>・　無</w:t>
      </w:r>
    </w:p>
    <w:p w:rsidR="0054744E" w:rsidRPr="00A22377" w:rsidRDefault="0054744E" w:rsidP="0097670B">
      <w:pPr>
        <w:numPr>
          <w:ilvl w:val="0"/>
          <w:numId w:val="3"/>
        </w:numPr>
        <w:wordWrap/>
        <w:spacing w:before="120" w:after="120" w:line="320" w:lineRule="exact"/>
        <w:rPr>
          <w:rFonts w:ascii="ＭＳ ゴシック" w:eastAsia="ＭＳ ゴシック" w:hAnsi="ＭＳ ゴシック"/>
          <w:color w:val="000000"/>
        </w:rPr>
      </w:pPr>
      <w:r w:rsidRPr="00A22377">
        <w:rPr>
          <w:rFonts w:ascii="ＭＳ ゴシック" w:eastAsia="ＭＳ ゴシック" w:hAnsi="ＭＳ ゴシック" w:hint="eastAsia"/>
          <w:color w:val="000000"/>
          <w:kern w:val="0"/>
        </w:rPr>
        <w:t>乙の第三者に対する業務委託の有無　　　有（以下、記入のこと）・　無</w:t>
      </w:r>
    </w:p>
    <w:p w:rsidR="0054744E" w:rsidRPr="00A22377" w:rsidRDefault="0054744E" w:rsidP="0097670B">
      <w:pPr>
        <w:wordWrap/>
        <w:spacing w:before="120" w:after="120" w:line="320" w:lineRule="exact"/>
        <w:ind w:left="630"/>
        <w:rPr>
          <w:rFonts w:ascii="ＭＳ ゴシック" w:eastAsia="ＭＳ ゴシック" w:hAnsi="ＭＳ ゴシック"/>
          <w:color w:val="000000"/>
          <w:kern w:val="0"/>
        </w:rPr>
      </w:pPr>
      <w:r w:rsidRPr="00A22377">
        <w:rPr>
          <w:rFonts w:ascii="ＭＳ ゴシック" w:eastAsia="ＭＳ ゴシック" w:hAnsi="ＭＳ ゴシック" w:hint="eastAsia"/>
          <w:color w:val="000000"/>
          <w:kern w:val="0"/>
        </w:rPr>
        <w:t>業務受託者の</w:t>
      </w:r>
      <w:r w:rsidR="00543E8D" w:rsidRPr="00A22377">
        <w:rPr>
          <w:rFonts w:ascii="ＭＳ ゴシック" w:eastAsia="ＭＳ ゴシック" w:hAnsi="ＭＳ ゴシック" w:hint="eastAsia"/>
          <w:color w:val="000000"/>
          <w:kern w:val="0"/>
        </w:rPr>
        <w:t>名称</w:t>
      </w:r>
      <w:r w:rsidRPr="00A22377">
        <w:rPr>
          <w:rFonts w:ascii="ＭＳ ゴシック" w:eastAsia="ＭＳ ゴシック" w:hAnsi="ＭＳ ゴシック" w:hint="eastAsia"/>
          <w:color w:val="000000"/>
          <w:kern w:val="0"/>
        </w:rPr>
        <w:t xml:space="preserve">　</w:t>
      </w:r>
      <w:r w:rsidRPr="00A22377">
        <w:rPr>
          <w:rFonts w:ascii="ＭＳ ゴシック" w:eastAsia="ＭＳ ゴシック" w:hAnsi="ＭＳ ゴシック" w:hint="eastAsia"/>
          <w:color w:val="000000"/>
          <w:kern w:val="0"/>
          <w:u w:val="single"/>
        </w:rPr>
        <w:t xml:space="preserve">　　　　　　　　　　　　</w:t>
      </w:r>
      <w:r w:rsidR="00741673" w:rsidRPr="00A22377">
        <w:rPr>
          <w:rFonts w:ascii="ＭＳ ゴシック" w:eastAsia="ＭＳ ゴシック" w:hAnsi="ＭＳ ゴシック" w:hint="eastAsia"/>
          <w:color w:val="000000"/>
          <w:kern w:val="0"/>
          <w:u w:val="single"/>
        </w:rPr>
        <w:t xml:space="preserve"> </w:t>
      </w:r>
      <w:r w:rsidR="00741673" w:rsidRPr="00A22377">
        <w:rPr>
          <w:rFonts w:ascii="ＭＳ ゴシック" w:eastAsia="ＭＳ ゴシック" w:hAnsi="ＭＳ ゴシック"/>
          <w:color w:val="000000"/>
          <w:kern w:val="0"/>
          <w:u w:val="single"/>
        </w:rPr>
        <w:t xml:space="preserve">                       </w:t>
      </w:r>
      <w:r w:rsidRPr="00A22377">
        <w:rPr>
          <w:rFonts w:ascii="ＭＳ ゴシック" w:eastAsia="ＭＳ ゴシック" w:hAnsi="ＭＳ ゴシック" w:hint="eastAsia"/>
          <w:color w:val="000000"/>
          <w:kern w:val="0"/>
          <w:u w:val="single"/>
        </w:rPr>
        <w:t xml:space="preserve">　　　　　　　　　　</w:t>
      </w:r>
    </w:p>
    <w:p w:rsidR="0054744E" w:rsidRPr="00A22377" w:rsidRDefault="0054744E" w:rsidP="00741673">
      <w:pPr>
        <w:wordWrap/>
        <w:spacing w:after="120" w:line="320" w:lineRule="exact"/>
        <w:ind w:left="629"/>
        <w:rPr>
          <w:rFonts w:ascii="ＭＳ ゴシック" w:eastAsia="ＭＳ ゴシック" w:hAnsi="ＭＳ ゴシック"/>
          <w:color w:val="000000"/>
          <w:kern w:val="0"/>
          <w:u w:val="single"/>
        </w:rPr>
      </w:pPr>
      <w:r w:rsidRPr="00A22377">
        <w:rPr>
          <w:rFonts w:ascii="ＭＳ ゴシック" w:eastAsia="ＭＳ ゴシック" w:hAnsi="ＭＳ ゴシック" w:hint="eastAsia"/>
          <w:color w:val="000000"/>
          <w:kern w:val="0"/>
        </w:rPr>
        <w:t xml:space="preserve">業務受託者の住所　</w:t>
      </w:r>
      <w:r w:rsidRPr="00A22377">
        <w:rPr>
          <w:rFonts w:ascii="ＭＳ ゴシック" w:eastAsia="ＭＳ ゴシック" w:hAnsi="ＭＳ ゴシック" w:hint="eastAsia"/>
          <w:color w:val="000000"/>
          <w:kern w:val="0"/>
          <w:u w:val="single"/>
        </w:rPr>
        <w:t xml:space="preserve">　　　　　　　　</w:t>
      </w:r>
      <w:r w:rsidR="00741673" w:rsidRPr="00A22377">
        <w:rPr>
          <w:rFonts w:ascii="ＭＳ ゴシック" w:eastAsia="ＭＳ ゴシック" w:hAnsi="ＭＳ ゴシック" w:hint="eastAsia"/>
          <w:color w:val="000000"/>
          <w:kern w:val="0"/>
          <w:u w:val="single"/>
        </w:rPr>
        <w:t xml:space="preserve">                        </w:t>
      </w:r>
      <w:r w:rsidRPr="00A22377">
        <w:rPr>
          <w:rFonts w:ascii="ＭＳ ゴシック" w:eastAsia="ＭＳ ゴシック" w:hAnsi="ＭＳ ゴシック" w:hint="eastAsia"/>
          <w:color w:val="000000"/>
          <w:kern w:val="0"/>
          <w:u w:val="single"/>
        </w:rPr>
        <w:t xml:space="preserve">　　　　　　　　　　　　　　</w:t>
      </w:r>
    </w:p>
    <w:p w:rsidR="0081742F" w:rsidRPr="00A22377" w:rsidRDefault="0054744E" w:rsidP="00741673">
      <w:pPr>
        <w:wordWrap/>
        <w:spacing w:after="120" w:line="320" w:lineRule="exact"/>
        <w:ind w:left="629"/>
        <w:rPr>
          <w:rFonts w:ascii="ＭＳ ゴシック" w:eastAsia="ＭＳ ゴシック" w:hAnsi="ＭＳ ゴシック"/>
          <w:color w:val="000000"/>
          <w:kern w:val="0"/>
          <w:u w:val="single"/>
        </w:rPr>
      </w:pPr>
      <w:r w:rsidRPr="00A22377">
        <w:rPr>
          <w:rFonts w:ascii="ＭＳ ゴシック" w:eastAsia="ＭＳ ゴシック" w:hAnsi="ＭＳ ゴシック" w:hint="eastAsia"/>
          <w:color w:val="000000"/>
          <w:spacing w:val="17"/>
          <w:kern w:val="0"/>
          <w:fitText w:val="1680" w:id="-2125744640"/>
        </w:rPr>
        <w:t>委託業務の内</w:t>
      </w:r>
      <w:r w:rsidRPr="00A22377">
        <w:rPr>
          <w:rFonts w:ascii="ＭＳ ゴシック" w:eastAsia="ＭＳ ゴシック" w:hAnsi="ＭＳ ゴシック" w:hint="eastAsia"/>
          <w:color w:val="000000"/>
          <w:spacing w:val="3"/>
          <w:kern w:val="0"/>
          <w:fitText w:val="1680" w:id="-2125744640"/>
        </w:rPr>
        <w:t>容</w:t>
      </w:r>
      <w:r w:rsidRPr="00A22377">
        <w:rPr>
          <w:rFonts w:ascii="ＭＳ ゴシック" w:eastAsia="ＭＳ ゴシック" w:hAnsi="ＭＳ ゴシック" w:hint="eastAsia"/>
          <w:color w:val="000000"/>
          <w:kern w:val="0"/>
        </w:rPr>
        <w:t xml:space="preserve">　</w:t>
      </w:r>
      <w:r w:rsidRPr="00A22377">
        <w:rPr>
          <w:rFonts w:ascii="ＭＳ ゴシック" w:eastAsia="ＭＳ ゴシック" w:hAnsi="ＭＳ ゴシック" w:hint="eastAsia"/>
          <w:color w:val="000000"/>
          <w:kern w:val="0"/>
          <w:u w:val="single"/>
        </w:rPr>
        <w:t xml:space="preserve">　　　　　　　　　　　　　　</w:t>
      </w:r>
      <w:r w:rsidR="00741673" w:rsidRPr="00A22377">
        <w:rPr>
          <w:rFonts w:ascii="ＭＳ ゴシック" w:eastAsia="ＭＳ ゴシック" w:hAnsi="ＭＳ ゴシック" w:hint="eastAsia"/>
          <w:color w:val="000000"/>
          <w:kern w:val="0"/>
          <w:u w:val="single"/>
        </w:rPr>
        <w:t xml:space="preserve">                        </w:t>
      </w:r>
      <w:r w:rsidRPr="00A22377">
        <w:rPr>
          <w:rFonts w:ascii="ＭＳ ゴシック" w:eastAsia="ＭＳ ゴシック" w:hAnsi="ＭＳ ゴシック" w:hint="eastAsia"/>
          <w:color w:val="000000"/>
          <w:kern w:val="0"/>
          <w:u w:val="single"/>
        </w:rPr>
        <w:t xml:space="preserve">　　　　　　　　</w:t>
      </w:r>
    </w:p>
    <w:p w:rsidR="0097670B" w:rsidRPr="00A22377" w:rsidRDefault="0081742F" w:rsidP="00D912A6">
      <w:pPr>
        <w:wordWrap/>
        <w:spacing w:after="120" w:line="320" w:lineRule="exact"/>
        <w:ind w:left="629" w:firstLineChars="915" w:firstLine="1921"/>
        <w:rPr>
          <w:rFonts w:ascii="ＭＳ ゴシック" w:eastAsia="ＭＳ ゴシック" w:hAnsi="ＭＳ ゴシック"/>
          <w:color w:val="000000"/>
          <w:kern w:val="0"/>
          <w:u w:val="single"/>
        </w:rPr>
      </w:pPr>
      <w:r w:rsidRPr="00A22377">
        <w:rPr>
          <w:rFonts w:ascii="ＭＳ ゴシック" w:eastAsia="ＭＳ ゴシック" w:hAnsi="ＭＳ ゴシック" w:hint="eastAsia"/>
          <w:color w:val="000000"/>
          <w:kern w:val="0"/>
          <w:u w:val="single"/>
        </w:rPr>
        <w:t xml:space="preserve">　　　　　　　　　　　　　　                        　　　　　　　　</w:t>
      </w:r>
    </w:p>
    <w:p w:rsidR="00936877" w:rsidRPr="00F21806" w:rsidRDefault="0097670B" w:rsidP="00D912A6">
      <w:pPr>
        <w:wordWrap/>
        <w:spacing w:line="320" w:lineRule="exact"/>
        <w:ind w:leftChars="-1" w:left="418" w:hangingChars="200" w:hanging="420"/>
        <w:rPr>
          <w:rFonts w:ascii="ＭＳ ゴシック" w:eastAsia="ＭＳ ゴシック" w:hAnsi="ＭＳ ゴシック" w:hint="eastAsia"/>
        </w:rPr>
      </w:pPr>
      <w:r w:rsidRPr="00A22377">
        <w:rPr>
          <w:rFonts w:ascii="ＭＳ ゴシック" w:eastAsia="ＭＳ ゴシック" w:hAnsi="ＭＳ ゴシック"/>
          <w:color w:val="000000"/>
          <w:kern w:val="0"/>
          <w:u w:val="single"/>
        </w:rPr>
        <w:br w:type="page"/>
      </w:r>
      <w:r w:rsidR="00936877" w:rsidRPr="00F21806">
        <w:rPr>
          <w:rFonts w:ascii="ＭＳ ゴシック" w:eastAsia="ＭＳ ゴシック" w:hAnsi="ＭＳ ゴシック" w:hint="eastAsia"/>
        </w:rPr>
        <w:lastRenderedPageBreak/>
        <w:t>第2条　乙は、前条の製造販売後調査に要する経費(以下｢調査費｣という。</w:t>
      </w:r>
      <w:proofErr w:type="gramStart"/>
      <w:r w:rsidR="00936877" w:rsidRPr="00F21806">
        <w:rPr>
          <w:rFonts w:ascii="ＭＳ ゴシック" w:eastAsia="ＭＳ ゴシック" w:hAnsi="ＭＳ ゴシック" w:hint="eastAsia"/>
        </w:rPr>
        <w:t>)</w:t>
      </w:r>
      <w:r w:rsidR="00F838AF">
        <w:rPr>
          <w:rFonts w:ascii="ＭＳ ゴシック" w:eastAsia="ＭＳ ゴシック" w:hAnsi="ＭＳ ゴシック" w:hint="eastAsia"/>
        </w:rPr>
        <w:t>を</w:t>
      </w:r>
      <w:proofErr w:type="gramEnd"/>
      <w:r w:rsidR="00F838AF">
        <w:rPr>
          <w:rFonts w:ascii="ＭＳ ゴシック" w:eastAsia="ＭＳ ゴシック" w:hAnsi="ＭＳ ゴシック" w:hint="eastAsia"/>
        </w:rPr>
        <w:t xml:space="preserve">西暦　　</w:t>
      </w:r>
      <w:r w:rsidR="00936877" w:rsidRPr="00F21806">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00936877" w:rsidRPr="00F21806">
        <w:rPr>
          <w:rFonts w:ascii="ＭＳ ゴシック" w:eastAsia="ＭＳ ゴシック" w:hAnsi="ＭＳ ゴシック" w:hint="eastAsia"/>
        </w:rPr>
        <w:t xml:space="preserve">月　　</w:t>
      </w:r>
      <w:r w:rsidR="00F838AF">
        <w:rPr>
          <w:rFonts w:ascii="ＭＳ ゴシック" w:eastAsia="ＭＳ ゴシック" w:hAnsi="ＭＳ ゴシック" w:hint="eastAsia"/>
        </w:rPr>
        <w:t xml:space="preserve">　</w:t>
      </w:r>
      <w:r w:rsidR="00936877" w:rsidRPr="00F21806">
        <w:rPr>
          <w:rFonts w:ascii="ＭＳ ゴシック" w:eastAsia="ＭＳ ゴシック" w:hAnsi="ＭＳ ゴシック" w:hint="eastAsia"/>
        </w:rPr>
        <w:t>日までに国立大学法人高知大学分任出納役の発する請求書により納付しなければならない。なお、納期までに調査費を納付しないときは、納期日の翌日から納付の日までの日数に応じ、その未納額に</w:t>
      </w:r>
      <w:r w:rsidR="00C32447" w:rsidRPr="00C32447">
        <w:rPr>
          <w:rFonts w:ascii="ＭＳ ゴシック" w:eastAsia="ＭＳ ゴシック" w:hAnsi="ＭＳ ゴシック" w:hint="eastAsia"/>
        </w:rPr>
        <w:t>民法（明治29年法律第89号）に規定する法定利率</w:t>
      </w:r>
      <w:r w:rsidR="00936877" w:rsidRPr="00F21806">
        <w:rPr>
          <w:rFonts w:ascii="ＭＳ ゴシック" w:eastAsia="ＭＳ ゴシック" w:hAnsi="ＭＳ ゴシック" w:hint="eastAsia"/>
        </w:rPr>
        <w:t>で計算した延滞金を甲に対し納付しなければならない。</w:t>
      </w:r>
    </w:p>
    <w:p w:rsidR="00936877" w:rsidRPr="00F21806" w:rsidRDefault="00936877" w:rsidP="0097670B">
      <w:pPr>
        <w:wordWrap/>
        <w:spacing w:line="320" w:lineRule="exact"/>
        <w:ind w:left="227" w:hanging="227"/>
        <w:rPr>
          <w:rFonts w:ascii="ＭＳ ゴシック" w:eastAsia="ＭＳ ゴシック" w:hAnsi="ＭＳ ゴシック" w:hint="eastAsia"/>
        </w:rPr>
      </w:pPr>
      <w:r w:rsidRPr="00F21806">
        <w:rPr>
          <w:rFonts w:ascii="ＭＳ ゴシック" w:eastAsia="ＭＳ ゴシック" w:hAnsi="ＭＳ ゴシック" w:hint="eastAsia"/>
        </w:rPr>
        <w:t>第3条　甲は、乙が納付した調査費は、これを返還しないものとする。ただし、やむを得ない事由により製造販売後調査を中止し、又は延期する場合において甲が必要と認めるときは、不用となった額の範囲内で、その全部又は一部を返還することがある。</w:t>
      </w:r>
    </w:p>
    <w:p w:rsidR="00936877" w:rsidRPr="00F21806" w:rsidRDefault="00936877" w:rsidP="0097670B">
      <w:pPr>
        <w:wordWrap/>
        <w:spacing w:line="320" w:lineRule="exact"/>
        <w:ind w:left="227" w:hanging="227"/>
        <w:rPr>
          <w:rFonts w:ascii="ＭＳ ゴシック" w:eastAsia="ＭＳ ゴシック" w:hAnsi="ＭＳ ゴシック" w:hint="eastAsia"/>
        </w:rPr>
      </w:pPr>
      <w:r w:rsidRPr="00F21806">
        <w:rPr>
          <w:rFonts w:ascii="ＭＳ ゴシック" w:eastAsia="ＭＳ ゴシック" w:hAnsi="ＭＳ ゴシック" w:hint="eastAsia"/>
        </w:rPr>
        <w:t>第4条　甲は、乙が納付した調査費に不足が生じた場合には、乙と協議し、その不足額を乙に負担させるものとする。</w:t>
      </w:r>
    </w:p>
    <w:p w:rsidR="00936877" w:rsidRPr="00F21806" w:rsidRDefault="00936877" w:rsidP="0097670B">
      <w:pPr>
        <w:wordWrap/>
        <w:spacing w:line="320" w:lineRule="exact"/>
        <w:ind w:left="227" w:hanging="227"/>
        <w:rPr>
          <w:rFonts w:ascii="ＭＳ ゴシック" w:eastAsia="ＭＳ ゴシック" w:hAnsi="ＭＳ ゴシック" w:hint="eastAsia"/>
        </w:rPr>
      </w:pPr>
      <w:r w:rsidRPr="00F21806">
        <w:rPr>
          <w:rFonts w:ascii="ＭＳ ゴシック" w:eastAsia="ＭＳ ゴシック" w:hAnsi="ＭＳ ゴシック" w:hint="eastAsia"/>
        </w:rPr>
        <w:t>第5条　乙は、第1条の製造販売後調査を一方的に中止することはできない。</w:t>
      </w:r>
    </w:p>
    <w:p w:rsidR="00936877" w:rsidRPr="00F21806" w:rsidRDefault="00936877" w:rsidP="0097670B">
      <w:pPr>
        <w:wordWrap/>
        <w:spacing w:line="320" w:lineRule="exact"/>
        <w:ind w:left="227" w:hanging="227"/>
        <w:rPr>
          <w:rFonts w:ascii="ＭＳ ゴシック" w:eastAsia="ＭＳ ゴシック" w:hAnsi="ＭＳ ゴシック" w:hint="eastAsia"/>
        </w:rPr>
      </w:pPr>
      <w:r w:rsidRPr="00F21806">
        <w:rPr>
          <w:rFonts w:ascii="ＭＳ ゴシック" w:eastAsia="ＭＳ ゴシック" w:hAnsi="ＭＳ ゴシック" w:hint="eastAsia"/>
        </w:rPr>
        <w:t>第6条　調査費により取得した設備等は、甲に帰属するものとする。</w:t>
      </w:r>
    </w:p>
    <w:p w:rsidR="00936877" w:rsidRPr="00F21806" w:rsidRDefault="00936877" w:rsidP="0097670B">
      <w:pPr>
        <w:wordWrap/>
        <w:spacing w:line="320" w:lineRule="exact"/>
        <w:ind w:left="227" w:hanging="227"/>
        <w:rPr>
          <w:rFonts w:ascii="ＭＳ ゴシック" w:eastAsia="ＭＳ ゴシック" w:hAnsi="ＭＳ ゴシック" w:hint="eastAsia"/>
        </w:rPr>
      </w:pPr>
      <w:r w:rsidRPr="00F21806">
        <w:rPr>
          <w:rFonts w:ascii="ＭＳ ゴシック" w:eastAsia="ＭＳ ゴシック" w:hAnsi="ＭＳ ゴシック" w:hint="eastAsia"/>
        </w:rPr>
        <w:t>第7条　甲は、製造販売後調査遂行上やむを得ない事由があるときは、製造販売後調査を中止し、又は調査期間を延長することができる。この場合において、甲は、その責を負わないものとする。</w:t>
      </w:r>
    </w:p>
    <w:p w:rsidR="00936877" w:rsidRPr="00F21806" w:rsidRDefault="00936877" w:rsidP="0097670B">
      <w:pPr>
        <w:wordWrap/>
        <w:spacing w:line="320" w:lineRule="exact"/>
        <w:ind w:left="227" w:hanging="227"/>
        <w:rPr>
          <w:rFonts w:ascii="ＭＳ ゴシック" w:eastAsia="ＭＳ ゴシック" w:hAnsi="ＭＳ ゴシック" w:hint="eastAsia"/>
        </w:rPr>
      </w:pPr>
      <w:r w:rsidRPr="00F21806">
        <w:rPr>
          <w:rFonts w:ascii="ＭＳ ゴシック" w:eastAsia="ＭＳ ゴシック" w:hAnsi="ＭＳ ゴシック" w:hint="eastAsia"/>
        </w:rPr>
        <w:t>第8条　第1条の提供物品の搬入、据付及び撤去に要する経費は、乙の負担とする。</w:t>
      </w:r>
    </w:p>
    <w:p w:rsidR="00936877" w:rsidRPr="00F21806" w:rsidRDefault="00936877" w:rsidP="0097670B">
      <w:pPr>
        <w:wordWrap/>
        <w:spacing w:line="320" w:lineRule="exact"/>
        <w:ind w:left="227" w:hanging="227"/>
        <w:rPr>
          <w:rFonts w:ascii="ＭＳ ゴシック" w:eastAsia="ＭＳ ゴシック" w:hAnsi="ＭＳ ゴシック" w:hint="eastAsia"/>
        </w:rPr>
      </w:pPr>
      <w:r w:rsidRPr="00F21806">
        <w:rPr>
          <w:rFonts w:ascii="ＭＳ ゴシック" w:eastAsia="ＭＳ ゴシック" w:hAnsi="ＭＳ ゴシック" w:hint="eastAsia"/>
        </w:rPr>
        <w:t>第9条　甲は、製造販売後調査が終了したときは、提供物品のうち消耗器材等を除き、乙に返還するものとする。</w:t>
      </w:r>
    </w:p>
    <w:p w:rsidR="00936877" w:rsidRPr="00A22377" w:rsidRDefault="00936877" w:rsidP="0097670B">
      <w:pPr>
        <w:wordWrap/>
        <w:spacing w:line="320" w:lineRule="exact"/>
        <w:ind w:left="227" w:hanging="227"/>
        <w:rPr>
          <w:rFonts w:ascii="ＭＳ ゴシック" w:eastAsia="ＭＳ ゴシック" w:hAnsi="ＭＳ ゴシック" w:hint="eastAsia"/>
          <w:color w:val="000000"/>
        </w:rPr>
      </w:pPr>
      <w:r w:rsidRPr="00F21806">
        <w:rPr>
          <w:rFonts w:ascii="ＭＳ ゴシック" w:eastAsia="ＭＳ ゴシック" w:hAnsi="ＭＳ ゴシック" w:hint="eastAsia"/>
        </w:rPr>
        <w:t>第10条　製造販売後調査の実施に起因して、第三者に損害が発生し、かつ、甲に賠償責任が生じたときは、その損害</w:t>
      </w:r>
      <w:r w:rsidRPr="00A22377">
        <w:rPr>
          <w:rFonts w:ascii="ＭＳ ゴシック" w:eastAsia="ＭＳ ゴシック" w:hAnsi="ＭＳ ゴシック" w:hint="eastAsia"/>
          <w:color w:val="000000"/>
        </w:rPr>
        <w:t>が甲の故意又は重大な過失による場合を除き、その一切の責任は、乙が負うものとする。</w:t>
      </w:r>
    </w:p>
    <w:p w:rsidR="00936877" w:rsidRPr="00A22377" w:rsidRDefault="00936877" w:rsidP="0097670B">
      <w:pPr>
        <w:wordWrap/>
        <w:spacing w:line="320" w:lineRule="exact"/>
        <w:ind w:left="227" w:hanging="227"/>
        <w:rPr>
          <w:rFonts w:ascii="ＭＳ ゴシック" w:eastAsia="ＭＳ ゴシック" w:hAnsi="ＭＳ ゴシック" w:hint="eastAsia"/>
          <w:color w:val="000000"/>
        </w:rPr>
      </w:pPr>
      <w:r w:rsidRPr="00A22377">
        <w:rPr>
          <w:rFonts w:ascii="ＭＳ ゴシック" w:eastAsia="ＭＳ ゴシック" w:hAnsi="ＭＳ ゴシック" w:hint="eastAsia"/>
          <w:color w:val="000000"/>
        </w:rPr>
        <w:t>第11条　甲は、製造販売後調査が終了したときは、その結果を乙に通知するものとする。</w:t>
      </w:r>
    </w:p>
    <w:p w:rsidR="00936877" w:rsidRPr="00A22377" w:rsidRDefault="00936877" w:rsidP="0097670B">
      <w:pPr>
        <w:wordWrap/>
        <w:spacing w:line="320" w:lineRule="exact"/>
        <w:ind w:left="227" w:hanging="227"/>
        <w:rPr>
          <w:rFonts w:ascii="ＭＳ ゴシック" w:eastAsia="ＭＳ ゴシック" w:hAnsi="ＭＳ ゴシック" w:hint="eastAsia"/>
          <w:color w:val="000000"/>
        </w:rPr>
      </w:pPr>
      <w:r w:rsidRPr="00A22377">
        <w:rPr>
          <w:rFonts w:ascii="ＭＳ ゴシック" w:eastAsia="ＭＳ ゴシック" w:hAnsi="ＭＳ ゴシック" w:hint="eastAsia"/>
          <w:color w:val="000000"/>
        </w:rPr>
        <w:t>第12条　製造販売後調査の成果に関する公表は、甲乙協議して行うものとする。</w:t>
      </w:r>
    </w:p>
    <w:p w:rsidR="00936877" w:rsidRPr="00A22377" w:rsidRDefault="00936877" w:rsidP="0097670B">
      <w:pPr>
        <w:wordWrap/>
        <w:spacing w:line="320" w:lineRule="exact"/>
        <w:ind w:left="227" w:hanging="227"/>
        <w:rPr>
          <w:rFonts w:ascii="ＭＳ ゴシック" w:eastAsia="ＭＳ ゴシック" w:hAnsi="ＭＳ ゴシック" w:hint="eastAsia"/>
          <w:color w:val="000000"/>
        </w:rPr>
      </w:pPr>
      <w:r w:rsidRPr="00A22377">
        <w:rPr>
          <w:rFonts w:ascii="ＭＳ ゴシック" w:eastAsia="ＭＳ ゴシック" w:hAnsi="ＭＳ ゴシック" w:hint="eastAsia"/>
          <w:color w:val="000000"/>
        </w:rPr>
        <w:t>第13条　甲及び乙は、製造販売後調査により知り得た被験者に関する事項を第三者に漏らしてはならない。</w:t>
      </w:r>
    </w:p>
    <w:p w:rsidR="00936877" w:rsidRPr="00A22377" w:rsidRDefault="00936877" w:rsidP="0097670B">
      <w:pPr>
        <w:wordWrap/>
        <w:spacing w:line="320" w:lineRule="exact"/>
        <w:ind w:left="227" w:hanging="227"/>
        <w:rPr>
          <w:rFonts w:ascii="ＭＳ ゴシック" w:eastAsia="ＭＳ ゴシック" w:hAnsi="ＭＳ ゴシック" w:hint="eastAsia"/>
          <w:color w:val="000000"/>
        </w:rPr>
      </w:pPr>
      <w:r w:rsidRPr="00A22377">
        <w:rPr>
          <w:rFonts w:ascii="ＭＳ ゴシック" w:eastAsia="ＭＳ ゴシック" w:hAnsi="ＭＳ ゴシック" w:hint="eastAsia"/>
          <w:color w:val="000000"/>
        </w:rPr>
        <w:t>第14条　この契約に定めのない事項について、これを定める必要があるときは、甲、乙協議の上定めるものとする。</w:t>
      </w:r>
    </w:p>
    <w:p w:rsidR="00936877" w:rsidRPr="00A22377" w:rsidRDefault="00936877" w:rsidP="0097670B">
      <w:pPr>
        <w:wordWrap/>
        <w:spacing w:line="320" w:lineRule="exact"/>
        <w:rPr>
          <w:rFonts w:ascii="ＭＳ ゴシック" w:eastAsia="ＭＳ ゴシック" w:hAnsi="ＭＳ ゴシック" w:hint="eastAsia"/>
          <w:color w:val="000000"/>
        </w:rPr>
      </w:pPr>
      <w:r w:rsidRPr="00A22377">
        <w:rPr>
          <w:rFonts w:ascii="ＭＳ ゴシック" w:eastAsia="ＭＳ ゴシック" w:hAnsi="ＭＳ ゴシック" w:hint="eastAsia"/>
          <w:color w:val="000000"/>
        </w:rPr>
        <w:t xml:space="preserve">　</w:t>
      </w:r>
    </w:p>
    <w:p w:rsidR="00936877" w:rsidRPr="00F21806" w:rsidRDefault="00936877" w:rsidP="0097670B">
      <w:pPr>
        <w:wordWrap/>
        <w:spacing w:line="320" w:lineRule="exact"/>
        <w:rPr>
          <w:rFonts w:ascii="ＭＳ ゴシック" w:eastAsia="ＭＳ ゴシック" w:hAnsi="ＭＳ ゴシック" w:hint="eastAsia"/>
        </w:rPr>
      </w:pPr>
      <w:r w:rsidRPr="00A22377">
        <w:rPr>
          <w:rFonts w:ascii="ＭＳ ゴシック" w:eastAsia="ＭＳ ゴシック" w:hAnsi="ＭＳ ゴシック" w:hint="eastAsia"/>
          <w:color w:val="000000"/>
        </w:rPr>
        <w:t xml:space="preserve">　上記契約を証するため、本契約書を2通作成し、</w:t>
      </w:r>
      <w:r w:rsidR="00741673" w:rsidRPr="00A22377">
        <w:rPr>
          <w:rFonts w:ascii="ＭＳ ゴシック" w:eastAsia="ＭＳ ゴシック" w:hAnsi="ＭＳ ゴシック" w:hint="eastAsia"/>
          <w:color w:val="000000"/>
        </w:rPr>
        <w:t>甲乙</w:t>
      </w:r>
      <w:r w:rsidRPr="00A22377">
        <w:rPr>
          <w:rFonts w:ascii="ＭＳ ゴシック" w:eastAsia="ＭＳ ゴシック" w:hAnsi="ＭＳ ゴシック" w:hint="eastAsia"/>
          <w:color w:val="000000"/>
        </w:rPr>
        <w:t>記名</w:t>
      </w:r>
      <w:r w:rsidR="00296980" w:rsidRPr="00A22377">
        <w:rPr>
          <w:rFonts w:ascii="ＭＳ ゴシック" w:eastAsia="ＭＳ ゴシック" w:hAnsi="ＭＳ ゴシック" w:hint="eastAsia"/>
          <w:color w:val="000000"/>
        </w:rPr>
        <w:t>押印</w:t>
      </w:r>
      <w:r w:rsidRPr="00A22377">
        <w:rPr>
          <w:rFonts w:ascii="ＭＳ ゴシック" w:eastAsia="ＭＳ ゴシック" w:hAnsi="ＭＳ ゴシック" w:hint="eastAsia"/>
          <w:color w:val="000000"/>
        </w:rPr>
        <w:t>の上、</w:t>
      </w:r>
      <w:r w:rsidR="009C075F" w:rsidRPr="00A22377">
        <w:rPr>
          <w:rFonts w:ascii="ＭＳ ゴシック" w:eastAsia="ＭＳ ゴシック" w:hAnsi="ＭＳ ゴシック" w:hint="eastAsia"/>
          <w:color w:val="000000"/>
        </w:rPr>
        <w:t>各</w:t>
      </w:r>
      <w:r w:rsidRPr="00A22377">
        <w:rPr>
          <w:rFonts w:ascii="ＭＳ ゴシック" w:eastAsia="ＭＳ ゴシック" w:hAnsi="ＭＳ ゴシック" w:hint="eastAsia"/>
          <w:color w:val="000000"/>
        </w:rPr>
        <w:t>1通を所持</w:t>
      </w:r>
      <w:r w:rsidRPr="00F21806">
        <w:rPr>
          <w:rFonts w:ascii="ＭＳ ゴシック" w:eastAsia="ＭＳ ゴシック" w:hAnsi="ＭＳ ゴシック" w:hint="eastAsia"/>
        </w:rPr>
        <w:t>するものとする。</w:t>
      </w:r>
    </w:p>
    <w:p w:rsidR="00936877" w:rsidRPr="00F21806" w:rsidRDefault="00936877" w:rsidP="0097670B">
      <w:pPr>
        <w:wordWrap/>
        <w:spacing w:line="320" w:lineRule="exact"/>
        <w:rPr>
          <w:rFonts w:ascii="ＭＳ ゴシック" w:eastAsia="ＭＳ ゴシック" w:hAnsi="ＭＳ ゴシック" w:hint="eastAsia"/>
        </w:rPr>
      </w:pPr>
      <w:r w:rsidRPr="00F21806">
        <w:rPr>
          <w:rFonts w:ascii="ＭＳ ゴシック" w:eastAsia="ＭＳ ゴシック" w:hAnsi="ＭＳ ゴシック" w:hint="eastAsia"/>
        </w:rPr>
        <w:t xml:space="preserve">　</w:t>
      </w:r>
    </w:p>
    <w:p w:rsidR="00936877" w:rsidRDefault="00AE3DE4" w:rsidP="0097670B">
      <w:pPr>
        <w:wordWrap/>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西暦　</w:t>
      </w:r>
      <w:r w:rsidR="00971553">
        <w:rPr>
          <w:rFonts w:ascii="ＭＳ ゴシック" w:eastAsia="ＭＳ ゴシック" w:hAnsi="ＭＳ ゴシック" w:hint="eastAsia"/>
        </w:rPr>
        <w:t xml:space="preserve">　　　年　　　月　　　日</w:t>
      </w:r>
    </w:p>
    <w:p w:rsidR="00F73AB8" w:rsidRDefault="00F73AB8" w:rsidP="0097670B">
      <w:pPr>
        <w:wordWrap/>
        <w:spacing w:line="320" w:lineRule="exact"/>
        <w:jc w:val="right"/>
        <w:rPr>
          <w:rFonts w:ascii="ＭＳ ゴシック" w:eastAsia="ＭＳ ゴシック" w:hAnsi="ＭＳ ゴシック"/>
        </w:rPr>
      </w:pPr>
    </w:p>
    <w:p w:rsidR="00F73AB8" w:rsidRDefault="00F73AB8" w:rsidP="0097670B">
      <w:pPr>
        <w:wordWrap/>
        <w:spacing w:line="320" w:lineRule="exact"/>
        <w:ind w:firstLineChars="2092" w:firstLine="4393"/>
        <w:rPr>
          <w:rFonts w:ascii="ＭＳ ゴシック" w:eastAsia="ＭＳ ゴシック" w:hAnsi="ＭＳ ゴシック"/>
        </w:rPr>
      </w:pPr>
      <w:r>
        <w:rPr>
          <w:rFonts w:ascii="ＭＳ ゴシック" w:eastAsia="ＭＳ ゴシック" w:hAnsi="ＭＳ ゴシック" w:hint="eastAsia"/>
        </w:rPr>
        <w:t>甲　　高知県南国市岡豊町小蓮</w:t>
      </w:r>
    </w:p>
    <w:p w:rsidR="00F73AB8" w:rsidRDefault="00F73AB8" w:rsidP="0097670B">
      <w:pPr>
        <w:wordWrap/>
        <w:spacing w:line="320" w:lineRule="exact"/>
        <w:ind w:firstLineChars="2092" w:firstLine="4393"/>
        <w:rPr>
          <w:rFonts w:ascii="ＭＳ ゴシック" w:eastAsia="ＭＳ ゴシック" w:hAnsi="ＭＳ ゴシック"/>
        </w:rPr>
      </w:pPr>
      <w:r>
        <w:rPr>
          <w:rFonts w:ascii="ＭＳ ゴシック" w:eastAsia="ＭＳ ゴシック" w:hAnsi="ＭＳ ゴシック" w:hint="eastAsia"/>
        </w:rPr>
        <w:t xml:space="preserve">　　　国立大学法人高知大学分任契約担当役</w:t>
      </w:r>
    </w:p>
    <w:p w:rsidR="00F73AB8" w:rsidRDefault="00F73AB8" w:rsidP="0097670B">
      <w:pPr>
        <w:wordWrap/>
        <w:spacing w:line="320" w:lineRule="exact"/>
        <w:ind w:firstLineChars="2092" w:firstLine="4393"/>
        <w:rPr>
          <w:rFonts w:ascii="ＭＳ ゴシック" w:eastAsia="ＭＳ ゴシック" w:hAnsi="ＭＳ ゴシック"/>
        </w:rPr>
      </w:pPr>
      <w:r>
        <w:rPr>
          <w:rFonts w:ascii="ＭＳ ゴシック" w:eastAsia="ＭＳ ゴシック" w:hAnsi="ＭＳ ゴシック" w:hint="eastAsia"/>
        </w:rPr>
        <w:t xml:space="preserve">　　　医学部附属病院長　　　　　　　　　　　</w:t>
      </w:r>
      <w:r w:rsidR="0097670B">
        <w:rPr>
          <w:rFonts w:ascii="ＭＳ ゴシック" w:eastAsia="ＭＳ ゴシック" w:hAnsi="ＭＳ ゴシック" w:hint="eastAsia"/>
        </w:rPr>
        <w:t xml:space="preserve">　</w:t>
      </w:r>
      <w:r>
        <w:rPr>
          <w:rFonts w:ascii="ＭＳ ゴシック" w:eastAsia="ＭＳ ゴシック" w:hAnsi="ＭＳ ゴシック" w:hint="eastAsia"/>
        </w:rPr>
        <w:t>印</w:t>
      </w:r>
    </w:p>
    <w:p w:rsidR="00F73AB8" w:rsidRDefault="00F73AB8" w:rsidP="0097670B">
      <w:pPr>
        <w:wordWrap/>
        <w:spacing w:line="320" w:lineRule="exact"/>
        <w:rPr>
          <w:rFonts w:ascii="ＭＳ ゴシック" w:eastAsia="ＭＳ ゴシック" w:hAnsi="ＭＳ ゴシック"/>
        </w:rPr>
      </w:pPr>
    </w:p>
    <w:p w:rsidR="00F73AB8" w:rsidRDefault="00F73AB8" w:rsidP="0097670B">
      <w:pPr>
        <w:wordWrap/>
        <w:spacing w:line="320" w:lineRule="exact"/>
        <w:rPr>
          <w:rFonts w:ascii="ＭＳ ゴシック" w:eastAsia="ＭＳ ゴシック" w:hAnsi="ＭＳ ゴシック"/>
        </w:rPr>
      </w:pPr>
    </w:p>
    <w:p w:rsidR="00F73AB8" w:rsidRDefault="00F73AB8" w:rsidP="0097670B">
      <w:pPr>
        <w:wordWrap/>
        <w:spacing w:line="320" w:lineRule="exact"/>
        <w:ind w:firstLineChars="2092" w:firstLine="4393"/>
        <w:rPr>
          <w:rFonts w:ascii="ＭＳ ゴシック" w:eastAsia="ＭＳ ゴシック" w:hAnsi="ＭＳ ゴシック"/>
        </w:rPr>
      </w:pPr>
      <w:r>
        <w:rPr>
          <w:rFonts w:ascii="ＭＳ ゴシック" w:eastAsia="ＭＳ ゴシック" w:hAnsi="ＭＳ ゴシック" w:hint="eastAsia"/>
        </w:rPr>
        <w:t>乙　　住　　所</w:t>
      </w:r>
    </w:p>
    <w:p w:rsidR="00F73AB8" w:rsidRDefault="00F73AB8" w:rsidP="0097670B">
      <w:pPr>
        <w:wordWrap/>
        <w:spacing w:line="320" w:lineRule="exact"/>
        <w:ind w:firstLineChars="2092" w:firstLine="4393"/>
        <w:rPr>
          <w:rFonts w:ascii="ＭＳ ゴシック" w:eastAsia="ＭＳ ゴシック" w:hAnsi="ＭＳ ゴシック"/>
        </w:rPr>
      </w:pPr>
      <w:r>
        <w:rPr>
          <w:rFonts w:ascii="ＭＳ ゴシック" w:eastAsia="ＭＳ ゴシック" w:hAnsi="ＭＳ ゴシック" w:hint="eastAsia"/>
        </w:rPr>
        <w:t xml:space="preserve">　　　名　　称</w:t>
      </w:r>
    </w:p>
    <w:p w:rsidR="00F73AB8" w:rsidRDefault="00F73AB8" w:rsidP="0097670B">
      <w:pPr>
        <w:wordWrap/>
        <w:spacing w:line="320" w:lineRule="exact"/>
        <w:ind w:firstLineChars="2092" w:firstLine="4393"/>
        <w:rPr>
          <w:rFonts w:ascii="ＭＳ ゴシック" w:eastAsia="ＭＳ ゴシック" w:hAnsi="ＭＳ ゴシック" w:hint="eastAsia"/>
        </w:rPr>
      </w:pPr>
      <w:r>
        <w:rPr>
          <w:rFonts w:ascii="ＭＳ ゴシック" w:eastAsia="ＭＳ ゴシック" w:hAnsi="ＭＳ ゴシック" w:hint="eastAsia"/>
        </w:rPr>
        <w:t xml:space="preserve">　　　代表者名　　　　　　　　　　　　　　</w:t>
      </w:r>
      <w:r w:rsidR="0097670B">
        <w:rPr>
          <w:rFonts w:ascii="ＭＳ ゴシック" w:eastAsia="ＭＳ ゴシック" w:hAnsi="ＭＳ ゴシック" w:hint="eastAsia"/>
        </w:rPr>
        <w:t xml:space="preserve">　</w:t>
      </w:r>
      <w:r>
        <w:rPr>
          <w:rFonts w:ascii="ＭＳ ゴシック" w:eastAsia="ＭＳ ゴシック" w:hAnsi="ＭＳ ゴシック" w:hint="eastAsia"/>
        </w:rPr>
        <w:t xml:space="preserve">　印</w:t>
      </w:r>
    </w:p>
    <w:p w:rsidR="00936877" w:rsidRPr="00F21806" w:rsidRDefault="00936877" w:rsidP="00F73AB8">
      <w:pPr>
        <w:wordWrap/>
        <w:spacing w:line="320" w:lineRule="exact"/>
        <w:rPr>
          <w:rFonts w:ascii="ＭＳ ゴシック" w:eastAsia="ＭＳ ゴシック" w:hAnsi="ＭＳ ゴシック" w:hint="eastAsia"/>
        </w:rPr>
      </w:pPr>
    </w:p>
    <w:sectPr w:rsidR="00936877" w:rsidRPr="00F21806" w:rsidSect="007A79C8">
      <w:footerReference w:type="even" r:id="rId8"/>
      <w:footerReference w:type="default" r:id="rId9"/>
      <w:pgSz w:w="11906" w:h="16838" w:code="9"/>
      <w:pgMar w:top="794" w:right="991" w:bottom="284"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B2B" w:rsidRDefault="00160B2B">
      <w:r>
        <w:separator/>
      </w:r>
    </w:p>
  </w:endnote>
  <w:endnote w:type="continuationSeparator" w:id="0">
    <w:p w:rsidR="00160B2B" w:rsidRDefault="0016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47" w:rsidRDefault="00C3244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2447" w:rsidRDefault="00C324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47" w:rsidRPr="007A79C8" w:rsidRDefault="00C3244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E1A57">
      <w:rPr>
        <w:rStyle w:val="a6"/>
        <w:noProof/>
      </w:rPr>
      <w:t>2</w:t>
    </w:r>
    <w:r>
      <w:rPr>
        <w:rStyle w:val="a6"/>
      </w:rPr>
      <w:fldChar w:fldCharType="end"/>
    </w:r>
  </w:p>
  <w:p w:rsidR="00C32447" w:rsidRDefault="00C324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B2B" w:rsidRDefault="00160B2B">
      <w:r>
        <w:separator/>
      </w:r>
    </w:p>
  </w:footnote>
  <w:footnote w:type="continuationSeparator" w:id="0">
    <w:p w:rsidR="00160B2B" w:rsidRDefault="0016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4DF"/>
    <w:multiLevelType w:val="hybridMultilevel"/>
    <w:tmpl w:val="FF1A2834"/>
    <w:lvl w:ilvl="0" w:tplc="BE6E1C2E">
      <w:start w:val="1"/>
      <w:numFmt w:val="decimal"/>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CE0244"/>
    <w:multiLevelType w:val="hybridMultilevel"/>
    <w:tmpl w:val="15522CF6"/>
    <w:lvl w:ilvl="0" w:tplc="BE6E1C2E">
      <w:start w:val="1"/>
      <w:numFmt w:val="decimal"/>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847A55"/>
    <w:multiLevelType w:val="hybridMultilevel"/>
    <w:tmpl w:val="84D0A922"/>
    <w:lvl w:ilvl="0" w:tplc="BE6E1C2E">
      <w:start w:val="1"/>
      <w:numFmt w:val="decimal"/>
      <w:lvlText w:val="(%1)"/>
      <w:lvlJc w:val="left"/>
      <w:pPr>
        <w:tabs>
          <w:tab w:val="num" w:pos="525"/>
        </w:tabs>
        <w:ind w:left="525" w:hanging="525"/>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131077" w:nlCheck="1" w:checkStyle="1"/>
  <w:activeWritingStyle w:appName="MSWord" w:lang="en-US"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17"/>
    <w:rsid w:val="00076BDE"/>
    <w:rsid w:val="0010265F"/>
    <w:rsid w:val="001272B5"/>
    <w:rsid w:val="00156A42"/>
    <w:rsid w:val="00160B2B"/>
    <w:rsid w:val="00183A13"/>
    <w:rsid w:val="001B2D98"/>
    <w:rsid w:val="00296980"/>
    <w:rsid w:val="002D671F"/>
    <w:rsid w:val="002E1A57"/>
    <w:rsid w:val="002E4905"/>
    <w:rsid w:val="002F7819"/>
    <w:rsid w:val="00314412"/>
    <w:rsid w:val="00367ACA"/>
    <w:rsid w:val="003B16DE"/>
    <w:rsid w:val="003D1C5F"/>
    <w:rsid w:val="003F7316"/>
    <w:rsid w:val="00420135"/>
    <w:rsid w:val="004C00F0"/>
    <w:rsid w:val="004D14BF"/>
    <w:rsid w:val="004D54A5"/>
    <w:rsid w:val="00514B32"/>
    <w:rsid w:val="005172B4"/>
    <w:rsid w:val="005405B6"/>
    <w:rsid w:val="00543E8D"/>
    <w:rsid w:val="0054744E"/>
    <w:rsid w:val="005B15E5"/>
    <w:rsid w:val="00606C8D"/>
    <w:rsid w:val="00634502"/>
    <w:rsid w:val="00653035"/>
    <w:rsid w:val="006A7502"/>
    <w:rsid w:val="0072070E"/>
    <w:rsid w:val="00741673"/>
    <w:rsid w:val="007573E9"/>
    <w:rsid w:val="00786706"/>
    <w:rsid w:val="007A79C8"/>
    <w:rsid w:val="007B230B"/>
    <w:rsid w:val="007D63B5"/>
    <w:rsid w:val="00802E5E"/>
    <w:rsid w:val="0081742F"/>
    <w:rsid w:val="00827317"/>
    <w:rsid w:val="008F2434"/>
    <w:rsid w:val="00936877"/>
    <w:rsid w:val="0095788F"/>
    <w:rsid w:val="00971553"/>
    <w:rsid w:val="0097670B"/>
    <w:rsid w:val="009A0597"/>
    <w:rsid w:val="009C075F"/>
    <w:rsid w:val="009C5DFA"/>
    <w:rsid w:val="00A22377"/>
    <w:rsid w:val="00A277CD"/>
    <w:rsid w:val="00A37114"/>
    <w:rsid w:val="00A6562E"/>
    <w:rsid w:val="00A96637"/>
    <w:rsid w:val="00AA4097"/>
    <w:rsid w:val="00AE3DE4"/>
    <w:rsid w:val="00BB05DF"/>
    <w:rsid w:val="00BB15A7"/>
    <w:rsid w:val="00BB2428"/>
    <w:rsid w:val="00BD1061"/>
    <w:rsid w:val="00BD7EBD"/>
    <w:rsid w:val="00BE057C"/>
    <w:rsid w:val="00C12BF3"/>
    <w:rsid w:val="00C32447"/>
    <w:rsid w:val="00C5190C"/>
    <w:rsid w:val="00C53F7F"/>
    <w:rsid w:val="00C544E2"/>
    <w:rsid w:val="00C60C8B"/>
    <w:rsid w:val="00C90F44"/>
    <w:rsid w:val="00C924D1"/>
    <w:rsid w:val="00CC39F0"/>
    <w:rsid w:val="00CE0472"/>
    <w:rsid w:val="00CE161A"/>
    <w:rsid w:val="00D0021B"/>
    <w:rsid w:val="00D25248"/>
    <w:rsid w:val="00D912A6"/>
    <w:rsid w:val="00DB2D9D"/>
    <w:rsid w:val="00DE0292"/>
    <w:rsid w:val="00DF57B0"/>
    <w:rsid w:val="00E529C4"/>
    <w:rsid w:val="00E7400A"/>
    <w:rsid w:val="00EB4BBE"/>
    <w:rsid w:val="00EE1BA2"/>
    <w:rsid w:val="00F01F49"/>
    <w:rsid w:val="00F12B8B"/>
    <w:rsid w:val="00F21806"/>
    <w:rsid w:val="00F343EA"/>
    <w:rsid w:val="00F6532D"/>
    <w:rsid w:val="00F73AB8"/>
    <w:rsid w:val="00F74071"/>
    <w:rsid w:val="00F83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table" w:styleId="a7">
    <w:name w:val="Table Grid"/>
    <w:basedOn w:val="a1"/>
    <w:uiPriority w:val="59"/>
    <w:rsid w:val="00971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64AC-633C-4B9C-99DD-687544CF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DDA3177A.dotm</Template>
  <TotalTime>0</TotalTime>
  <Pages>2</Pages>
  <Words>1535</Words>
  <Characters>595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2021-09-09T03:47:00Z</dcterms:created>
  <dcterms:modified xsi:type="dcterms:W3CDTF">2021-09-09T03:47:00Z</dcterms:modified>
</cp:coreProperties>
</file>