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5EBA8" w14:textId="77777777" w:rsidR="00252253" w:rsidRDefault="00252253">
      <w:pPr>
        <w:jc w:val="left"/>
        <w:rPr>
          <w:rFonts w:asciiTheme="majorEastAsia" w:eastAsiaTheme="majorEastAsia" w:hAnsiTheme="majorEastAsia"/>
        </w:rPr>
      </w:pPr>
    </w:p>
    <w:p w14:paraId="546E70CF" w14:textId="77777777" w:rsidR="00252253" w:rsidRDefault="00252253">
      <w:pPr>
        <w:widowControl/>
        <w:jc w:val="left"/>
        <w:rPr>
          <w:rFonts w:asciiTheme="majorEastAsia" w:eastAsiaTheme="majorEastAsia" w:hAnsiTheme="majorEastAsia"/>
        </w:rPr>
      </w:pPr>
    </w:p>
    <w:p w14:paraId="2BEA9ACE" w14:textId="77777777" w:rsidR="00252253" w:rsidRDefault="00252253">
      <w:pPr>
        <w:widowControl/>
        <w:jc w:val="left"/>
        <w:rPr>
          <w:rFonts w:asciiTheme="majorEastAsia" w:eastAsiaTheme="majorEastAsia" w:hAnsiTheme="majorEastAsia"/>
        </w:rPr>
      </w:pPr>
    </w:p>
    <w:p w14:paraId="62419000" w14:textId="77777777" w:rsidR="00252253" w:rsidRDefault="00144AFC">
      <w:pPr>
        <w:widowControl/>
        <w:jc w:val="center"/>
        <w:rPr>
          <w:rFonts w:asciiTheme="majorEastAsia" w:eastAsiaTheme="majorEastAsia" w:hAnsiTheme="majorEastAsia"/>
          <w:b/>
          <w:sz w:val="32"/>
          <w:szCs w:val="28"/>
        </w:rPr>
      </w:pPr>
      <w:r>
        <w:rPr>
          <w:rFonts w:asciiTheme="majorEastAsia" w:eastAsiaTheme="majorEastAsia" w:hAnsiTheme="majorEastAsia" w:hint="eastAsia"/>
          <w:b/>
          <w:sz w:val="32"/>
          <w:szCs w:val="28"/>
        </w:rPr>
        <w:t>モニタリング手順書</w:t>
      </w:r>
    </w:p>
    <w:p w14:paraId="083E2E90" w14:textId="77777777" w:rsidR="00252253" w:rsidRDefault="00252253">
      <w:pPr>
        <w:widowControl/>
        <w:jc w:val="left"/>
        <w:rPr>
          <w:rFonts w:asciiTheme="majorEastAsia" w:eastAsiaTheme="majorEastAsia" w:hAnsiTheme="majorEastAsia"/>
        </w:rPr>
      </w:pPr>
    </w:p>
    <w:p w14:paraId="548D06A1" w14:textId="77777777" w:rsidR="00252253" w:rsidRDefault="00252253">
      <w:pPr>
        <w:widowControl/>
        <w:jc w:val="left"/>
        <w:rPr>
          <w:rFonts w:asciiTheme="majorEastAsia" w:eastAsiaTheme="majorEastAsia" w:hAnsiTheme="majorEastAsia"/>
        </w:rPr>
      </w:pPr>
    </w:p>
    <w:p w14:paraId="414430CB" w14:textId="77777777" w:rsidR="00252253" w:rsidRDefault="00252253">
      <w:pPr>
        <w:widowControl/>
        <w:jc w:val="left"/>
        <w:rPr>
          <w:rFonts w:asciiTheme="majorEastAsia" w:eastAsiaTheme="majorEastAsia" w:hAnsiTheme="majorEastAsia"/>
        </w:rPr>
      </w:pPr>
    </w:p>
    <w:p w14:paraId="7010C192" w14:textId="77777777" w:rsidR="00252253" w:rsidRDefault="00144AF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研究課題名</w:t>
      </w:r>
    </w:p>
    <w:p w14:paraId="4DDEF879" w14:textId="37383644" w:rsidR="00252253" w:rsidRDefault="00144AFC">
      <w:pPr>
        <w:widowControl/>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w:t>
      </w:r>
      <w:r w:rsidR="00BB3FAA" w:rsidRPr="00BB3FAA">
        <w:rPr>
          <w:rFonts w:asciiTheme="majorEastAsia" w:eastAsiaTheme="majorEastAsia" w:hAnsiTheme="majorEastAsia" w:hint="eastAsia"/>
          <w:b/>
          <w:color w:val="FF0000"/>
          <w:sz w:val="28"/>
          <w:szCs w:val="28"/>
        </w:rPr>
        <w:t>（ここに研究課題名を記載してください）</w:t>
      </w:r>
      <w:r>
        <w:rPr>
          <w:rFonts w:asciiTheme="majorEastAsia" w:eastAsiaTheme="majorEastAsia" w:hAnsiTheme="majorEastAsia" w:hint="eastAsia"/>
          <w:color w:val="000000" w:themeColor="text1"/>
          <w:sz w:val="28"/>
          <w:szCs w:val="28"/>
        </w:rPr>
        <w:t>」</w:t>
      </w:r>
    </w:p>
    <w:p w14:paraId="7DEF0C4D" w14:textId="77777777" w:rsidR="00252253" w:rsidRDefault="00252253">
      <w:pPr>
        <w:widowControl/>
        <w:jc w:val="left"/>
        <w:rPr>
          <w:rFonts w:asciiTheme="majorEastAsia" w:eastAsiaTheme="majorEastAsia" w:hAnsiTheme="majorEastAsia"/>
          <w:color w:val="000000" w:themeColor="text1"/>
        </w:rPr>
      </w:pPr>
    </w:p>
    <w:p w14:paraId="56B7D7B6" w14:textId="77777777" w:rsidR="00252253" w:rsidRDefault="00252253">
      <w:pPr>
        <w:widowControl/>
        <w:jc w:val="left"/>
        <w:rPr>
          <w:rFonts w:asciiTheme="majorEastAsia" w:eastAsiaTheme="majorEastAsia" w:hAnsiTheme="majorEastAsia"/>
        </w:rPr>
      </w:pPr>
    </w:p>
    <w:p w14:paraId="65DB5721" w14:textId="77777777" w:rsidR="00252253" w:rsidRDefault="00252253">
      <w:pPr>
        <w:widowControl/>
        <w:jc w:val="left"/>
        <w:rPr>
          <w:rFonts w:asciiTheme="majorEastAsia" w:eastAsiaTheme="majorEastAsia" w:hAnsiTheme="majorEastAsia"/>
        </w:rPr>
      </w:pPr>
    </w:p>
    <w:p w14:paraId="2AAA6A0D" w14:textId="77777777" w:rsidR="00252253" w:rsidRDefault="00252253">
      <w:pPr>
        <w:widowControl/>
        <w:jc w:val="left"/>
        <w:rPr>
          <w:rFonts w:asciiTheme="majorEastAsia" w:eastAsiaTheme="majorEastAsia" w:hAnsiTheme="majorEastAsia"/>
        </w:rPr>
      </w:pPr>
    </w:p>
    <w:p w14:paraId="66B33F20" w14:textId="77777777" w:rsidR="00252253" w:rsidRDefault="00252253">
      <w:pPr>
        <w:widowControl/>
        <w:jc w:val="left"/>
        <w:rPr>
          <w:rFonts w:asciiTheme="majorEastAsia" w:eastAsiaTheme="majorEastAsia" w:hAnsiTheme="majorEastAsia"/>
        </w:rPr>
      </w:pPr>
    </w:p>
    <w:p w14:paraId="058996A1" w14:textId="77777777" w:rsidR="00252253" w:rsidRDefault="00252253">
      <w:pPr>
        <w:widowControl/>
        <w:jc w:val="left"/>
        <w:rPr>
          <w:rFonts w:asciiTheme="majorEastAsia" w:eastAsiaTheme="majorEastAsia" w:hAnsiTheme="majorEastAsia"/>
        </w:rPr>
      </w:pPr>
    </w:p>
    <w:p w14:paraId="0A645677" w14:textId="77777777" w:rsidR="00252253" w:rsidRDefault="00252253">
      <w:pPr>
        <w:widowControl/>
        <w:jc w:val="left"/>
        <w:rPr>
          <w:rFonts w:asciiTheme="majorEastAsia" w:eastAsiaTheme="majorEastAsia" w:hAnsiTheme="majorEastAsia"/>
        </w:rPr>
      </w:pPr>
    </w:p>
    <w:p w14:paraId="4655BAA5" w14:textId="77777777" w:rsidR="00252253" w:rsidRDefault="00252253">
      <w:pPr>
        <w:widowControl/>
        <w:jc w:val="left"/>
        <w:rPr>
          <w:rFonts w:asciiTheme="majorEastAsia" w:eastAsiaTheme="majorEastAsia" w:hAnsiTheme="majorEastAsia"/>
        </w:rPr>
      </w:pPr>
    </w:p>
    <w:p w14:paraId="61E6143F" w14:textId="77777777" w:rsidR="00252253" w:rsidRDefault="00252253">
      <w:pPr>
        <w:widowControl/>
        <w:jc w:val="left"/>
        <w:rPr>
          <w:rFonts w:asciiTheme="majorEastAsia" w:eastAsiaTheme="majorEastAsia" w:hAnsiTheme="majorEastAsia"/>
        </w:rPr>
      </w:pPr>
    </w:p>
    <w:p w14:paraId="52A39997" w14:textId="77777777" w:rsidR="00252253" w:rsidRDefault="00252253">
      <w:pPr>
        <w:widowControl/>
        <w:jc w:val="left"/>
        <w:rPr>
          <w:rFonts w:asciiTheme="majorEastAsia" w:eastAsiaTheme="majorEastAsia" w:hAnsiTheme="majorEastAsia"/>
        </w:rPr>
      </w:pPr>
    </w:p>
    <w:p w14:paraId="6948147D" w14:textId="77777777" w:rsidR="00252253" w:rsidRDefault="00252253">
      <w:pPr>
        <w:widowControl/>
        <w:jc w:val="left"/>
        <w:rPr>
          <w:rFonts w:asciiTheme="majorEastAsia" w:eastAsiaTheme="majorEastAsia" w:hAnsiTheme="majorEastAsia"/>
        </w:rPr>
      </w:pPr>
    </w:p>
    <w:p w14:paraId="0D46E910" w14:textId="77777777" w:rsidR="00252253" w:rsidRDefault="00252253">
      <w:pPr>
        <w:widowControl/>
        <w:jc w:val="left"/>
        <w:rPr>
          <w:rFonts w:asciiTheme="majorEastAsia" w:eastAsiaTheme="majorEastAsia" w:hAnsiTheme="majorEastAsia"/>
        </w:rPr>
      </w:pPr>
    </w:p>
    <w:p w14:paraId="7467C2A2" w14:textId="77777777" w:rsidR="00252253" w:rsidRDefault="00252253">
      <w:pPr>
        <w:widowControl/>
        <w:jc w:val="left"/>
        <w:rPr>
          <w:rFonts w:asciiTheme="majorEastAsia" w:eastAsiaTheme="majorEastAsia" w:hAnsiTheme="majorEastAsia"/>
        </w:rPr>
      </w:pPr>
    </w:p>
    <w:p w14:paraId="4BA2A70E" w14:textId="1405BCA7" w:rsidR="00252253" w:rsidRDefault="006F0637">
      <w:pPr>
        <w:wordWrap w:val="0"/>
        <w:ind w:firstLineChars="900" w:firstLine="216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統括管理者</w:t>
      </w:r>
      <w:r w:rsidR="00144AFC">
        <w:rPr>
          <w:rFonts w:asciiTheme="majorEastAsia" w:eastAsiaTheme="majorEastAsia" w:hAnsiTheme="majorEastAsia" w:hint="eastAsia"/>
          <w:sz w:val="24"/>
          <w:szCs w:val="24"/>
        </w:rPr>
        <w:t xml:space="preserve">　　　　　　　　　　　　　</w:t>
      </w:r>
    </w:p>
    <w:p w14:paraId="39EF94A2" w14:textId="77777777" w:rsidR="00252253" w:rsidRDefault="00144AFC">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病院名　　高知大学医学部附属病院　</w:t>
      </w:r>
    </w:p>
    <w:p w14:paraId="3725EECF" w14:textId="77777777" w:rsidR="00252253" w:rsidRDefault="00144AFC">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所属・氏名　</w:t>
      </w:r>
    </w:p>
    <w:p w14:paraId="45473A83" w14:textId="77777777" w:rsidR="00252253" w:rsidRDefault="00252253">
      <w:pPr>
        <w:jc w:val="center"/>
        <w:rPr>
          <w:rFonts w:asciiTheme="majorEastAsia" w:eastAsiaTheme="majorEastAsia" w:hAnsiTheme="majorEastAsia"/>
          <w:sz w:val="24"/>
          <w:szCs w:val="24"/>
        </w:rPr>
      </w:pPr>
    </w:p>
    <w:p w14:paraId="589CA016" w14:textId="77777777" w:rsidR="00252253" w:rsidRDefault="00144AFC">
      <w:pPr>
        <w:widowControl/>
        <w:jc w:val="right"/>
        <w:rPr>
          <w:rFonts w:asciiTheme="majorEastAsia" w:eastAsiaTheme="majorEastAsia" w:hAnsiTheme="majorEastAsia"/>
        </w:rPr>
      </w:pPr>
      <w:r>
        <w:rPr>
          <w:rFonts w:asciiTheme="majorEastAsia" w:eastAsiaTheme="majorEastAsia" w:hAnsiTheme="majorEastAsia"/>
        </w:rPr>
        <w:t>第</w:t>
      </w:r>
      <w:r>
        <w:rPr>
          <w:rFonts w:asciiTheme="majorEastAsia" w:eastAsiaTheme="majorEastAsia" w:hAnsiTheme="majorEastAsia" w:hint="eastAsia"/>
        </w:rPr>
        <w:t>1.0</w:t>
      </w:r>
      <w:r>
        <w:rPr>
          <w:rFonts w:asciiTheme="majorEastAsia" w:eastAsiaTheme="majorEastAsia" w:hAnsiTheme="majorEastAsia"/>
        </w:rPr>
        <w:t>版</w:t>
      </w:r>
    </w:p>
    <w:p w14:paraId="0BB6466F" w14:textId="77777777" w:rsidR="00252253" w:rsidRDefault="00144AFC">
      <w:pPr>
        <w:widowControl/>
        <w:jc w:val="right"/>
        <w:rPr>
          <w:rFonts w:asciiTheme="majorEastAsia" w:eastAsiaTheme="majorEastAsia" w:hAnsiTheme="majorEastAsia"/>
        </w:rPr>
      </w:pPr>
      <w:r>
        <w:rPr>
          <w:rFonts w:asciiTheme="majorEastAsia" w:eastAsiaTheme="majorEastAsia" w:hAnsiTheme="majorEastAsia" w:hint="eastAsia"/>
        </w:rPr>
        <w:t>作成日：</w:t>
      </w:r>
      <w:r>
        <w:rPr>
          <w:rFonts w:asciiTheme="majorEastAsia" w:eastAsiaTheme="majorEastAsia" w:hAnsiTheme="majorEastAsia"/>
        </w:rPr>
        <w:t xml:space="preserve">　</w:t>
      </w:r>
      <w:r>
        <w:rPr>
          <w:rFonts w:asciiTheme="majorEastAsia" w:eastAsiaTheme="majorEastAsia" w:hAnsiTheme="majorEastAsia" w:hint="eastAsia"/>
        </w:rPr>
        <w:t>20○○</w:t>
      </w:r>
      <w:r>
        <w:rPr>
          <w:rFonts w:asciiTheme="majorEastAsia" w:eastAsiaTheme="majorEastAsia" w:hAnsiTheme="majorEastAsia"/>
        </w:rPr>
        <w:t>年</w:t>
      </w:r>
      <w:r>
        <w:rPr>
          <w:rFonts w:asciiTheme="majorEastAsia" w:eastAsiaTheme="majorEastAsia" w:hAnsiTheme="majorEastAsia" w:hint="eastAsia"/>
        </w:rPr>
        <w:t>〇</w:t>
      </w:r>
      <w:r>
        <w:rPr>
          <w:rFonts w:asciiTheme="majorEastAsia" w:eastAsiaTheme="majorEastAsia" w:hAnsiTheme="majorEastAsia"/>
        </w:rPr>
        <w:t>月</w:t>
      </w:r>
      <w:r>
        <w:rPr>
          <w:rFonts w:asciiTheme="majorEastAsia" w:eastAsiaTheme="majorEastAsia" w:hAnsiTheme="majorEastAsia" w:hint="eastAsia"/>
        </w:rPr>
        <w:t>○○</w:t>
      </w:r>
      <w:r>
        <w:rPr>
          <w:rFonts w:asciiTheme="majorEastAsia" w:eastAsiaTheme="majorEastAsia" w:hAnsiTheme="majorEastAsia"/>
        </w:rPr>
        <w:t>日</w:t>
      </w:r>
    </w:p>
    <w:p w14:paraId="6AB8CD04" w14:textId="77777777" w:rsidR="00252253" w:rsidRDefault="00252253">
      <w:pPr>
        <w:widowControl/>
        <w:jc w:val="right"/>
        <w:rPr>
          <w:rFonts w:asciiTheme="majorEastAsia" w:eastAsiaTheme="majorEastAsia" w:hAnsiTheme="majorEastAsia"/>
        </w:rPr>
      </w:pPr>
    </w:p>
    <w:p w14:paraId="4E9DF13D" w14:textId="77777777" w:rsidR="00252253" w:rsidRDefault="00144AFC">
      <w:pPr>
        <w:rPr>
          <w:rFonts w:asciiTheme="majorEastAsia" w:eastAsiaTheme="majorEastAsia" w:hAnsiTheme="majorEastAsia"/>
        </w:rPr>
      </w:pPr>
      <w:r>
        <w:rPr>
          <w:rFonts w:asciiTheme="majorEastAsia" w:eastAsiaTheme="majorEastAsia" w:hAnsiTheme="majorEastAsia"/>
        </w:rPr>
        <w:br w:type="page"/>
      </w:r>
    </w:p>
    <w:p w14:paraId="1C3C8263" w14:textId="77777777" w:rsidR="00252253" w:rsidRDefault="00144AFC">
      <w:pPr>
        <w:rPr>
          <w:rFonts w:asciiTheme="majorEastAsia" w:eastAsiaTheme="majorEastAsia" w:hAnsiTheme="majorEastAsia"/>
          <w:b/>
          <w:color w:val="0070C0"/>
          <w:sz w:val="32"/>
          <w:szCs w:val="32"/>
        </w:rPr>
      </w:pPr>
      <w:r>
        <w:rPr>
          <w:rFonts w:asciiTheme="majorEastAsia" w:eastAsiaTheme="majorEastAsia" w:hAnsiTheme="majorEastAsia" w:hint="eastAsia"/>
          <w:b/>
          <w:color w:val="0070C0"/>
          <w:sz w:val="32"/>
          <w:szCs w:val="32"/>
        </w:rPr>
        <w:lastRenderedPageBreak/>
        <w:t>青字は参考例です。</w:t>
      </w:r>
    </w:p>
    <w:p w14:paraId="5862BF8B" w14:textId="77777777" w:rsidR="00252253" w:rsidRDefault="00144AFC">
      <w:pPr>
        <w:rPr>
          <w:rFonts w:asciiTheme="majorEastAsia" w:eastAsiaTheme="majorEastAsia" w:hAnsiTheme="majorEastAsia"/>
          <w:b/>
          <w:color w:val="FF0000"/>
          <w:sz w:val="32"/>
          <w:szCs w:val="32"/>
        </w:rPr>
      </w:pPr>
      <w:r>
        <w:rPr>
          <w:rFonts w:asciiTheme="majorEastAsia" w:eastAsiaTheme="majorEastAsia" w:hAnsiTheme="majorEastAsia" w:hint="eastAsia"/>
          <w:b/>
          <w:color w:val="FF0000"/>
          <w:sz w:val="32"/>
          <w:szCs w:val="32"/>
        </w:rPr>
        <w:t>赤字は手引きです。</w:t>
      </w:r>
    </w:p>
    <w:p w14:paraId="5F5B1E72" w14:textId="77777777" w:rsidR="00252253" w:rsidRDefault="00144AFC">
      <w:pPr>
        <w:rPr>
          <w:rFonts w:asciiTheme="majorEastAsia" w:eastAsiaTheme="majorEastAsia" w:hAnsiTheme="majorEastAsia"/>
          <w:b/>
          <w:sz w:val="32"/>
          <w:szCs w:val="32"/>
        </w:rPr>
      </w:pPr>
      <w:r>
        <w:rPr>
          <w:rFonts w:asciiTheme="majorEastAsia" w:eastAsiaTheme="majorEastAsia" w:hAnsiTheme="majorEastAsia" w:hint="eastAsia"/>
          <w:b/>
          <w:sz w:val="32"/>
          <w:szCs w:val="32"/>
        </w:rPr>
        <w:t>参考2-1はモニタリング実施時のチェックポイントです。</w:t>
      </w:r>
    </w:p>
    <w:p w14:paraId="45ABEB48" w14:textId="77777777" w:rsidR="00252253" w:rsidRDefault="00144AFC">
      <w:pPr>
        <w:rPr>
          <w:rFonts w:asciiTheme="majorEastAsia" w:eastAsiaTheme="majorEastAsia" w:hAnsiTheme="majorEastAsia"/>
          <w:b/>
          <w:sz w:val="32"/>
          <w:szCs w:val="32"/>
        </w:rPr>
      </w:pPr>
      <w:r>
        <w:rPr>
          <w:rFonts w:asciiTheme="majorEastAsia" w:eastAsiaTheme="majorEastAsia" w:hAnsiTheme="majorEastAsia" w:hint="eastAsia"/>
          <w:b/>
          <w:sz w:val="32"/>
          <w:szCs w:val="32"/>
        </w:rPr>
        <w:t>参考書式3は医療機関により活用して下さい。</w:t>
      </w:r>
    </w:p>
    <w:p w14:paraId="6F6E0A43" w14:textId="77777777" w:rsidR="00252253" w:rsidRDefault="00144AFC">
      <w:pPr>
        <w:rPr>
          <w:rFonts w:asciiTheme="majorEastAsia" w:eastAsiaTheme="majorEastAsia" w:hAnsiTheme="majorEastAsia"/>
          <w:b/>
          <w:sz w:val="32"/>
          <w:szCs w:val="32"/>
        </w:rPr>
      </w:pPr>
      <w:r>
        <w:rPr>
          <w:rFonts w:asciiTheme="majorEastAsia" w:eastAsiaTheme="majorEastAsia" w:hAnsiTheme="majorEastAsia" w:hint="eastAsia"/>
          <w:b/>
          <w:sz w:val="32"/>
          <w:szCs w:val="32"/>
        </w:rPr>
        <w:t>上記は作成後提出時に削除をして下さい。</w:t>
      </w:r>
    </w:p>
    <w:p w14:paraId="6B8C95C3" w14:textId="77777777" w:rsidR="00252253" w:rsidRDefault="00144AFC">
      <w:pPr>
        <w:rPr>
          <w:rFonts w:asciiTheme="majorEastAsia" w:eastAsiaTheme="majorEastAsia" w:hAnsiTheme="majorEastAsia"/>
          <w:b/>
          <w:color w:val="FF0000"/>
          <w:sz w:val="32"/>
          <w:szCs w:val="32"/>
        </w:rPr>
      </w:pPr>
      <w:r>
        <w:rPr>
          <w:rFonts w:asciiTheme="majorEastAsia" w:eastAsiaTheme="majorEastAsia" w:hAnsiTheme="majorEastAsia" w:hint="eastAsia"/>
          <w:b/>
          <w:sz w:val="32"/>
          <w:szCs w:val="32"/>
          <w:highlight w:val="yellow"/>
        </w:rPr>
        <w:t>このページも削除をして下さい。</w:t>
      </w:r>
    </w:p>
    <w:p w14:paraId="0B5A4990" w14:textId="77777777" w:rsidR="00252253" w:rsidRDefault="00144AFC">
      <w:pPr>
        <w:widowControl/>
        <w:jc w:val="righ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rPr>
        <w:br w:type="page"/>
      </w:r>
    </w:p>
    <w:p w14:paraId="21C4C632" w14:textId="77777777" w:rsidR="00252253" w:rsidRDefault="00252253">
      <w:pPr>
        <w:widowControl/>
        <w:jc w:val="left"/>
        <w:rPr>
          <w:rFonts w:asciiTheme="majorEastAsia" w:eastAsiaTheme="majorEastAsia" w:hAnsiTheme="majorEastAsia"/>
        </w:rPr>
        <w:sectPr w:rsidR="00252253">
          <w:headerReference w:type="default" r:id="rId8"/>
          <w:pgSz w:w="11906" w:h="16838"/>
          <w:pgMar w:top="1985" w:right="1701" w:bottom="1701" w:left="1701" w:header="851" w:footer="992" w:gutter="0"/>
          <w:pgNumType w:start="1"/>
          <w:cols w:space="425"/>
          <w:docGrid w:type="lines" w:linePitch="360"/>
        </w:sectPr>
      </w:pPr>
    </w:p>
    <w:sdt>
      <w:sdtPr>
        <w:rPr>
          <w:rFonts w:asciiTheme="majorEastAsia" w:eastAsia="ＭＳ 明朝" w:hAnsiTheme="majorEastAsia" w:cstheme="minorBidi"/>
          <w:color w:val="auto"/>
          <w:kern w:val="2"/>
          <w:sz w:val="21"/>
          <w:szCs w:val="22"/>
          <w:lang w:val="ja-JP"/>
        </w:rPr>
        <w:id w:val="-1389962244"/>
        <w:docPartObj>
          <w:docPartGallery w:val="Table of Contents"/>
          <w:docPartUnique/>
        </w:docPartObj>
      </w:sdtPr>
      <w:sdtEndPr>
        <w:rPr>
          <w:rFonts w:cs="Times New Roman"/>
          <w:b/>
          <w:bCs/>
          <w:szCs w:val="21"/>
        </w:rPr>
      </w:sdtEndPr>
      <w:sdtContent>
        <w:p w14:paraId="14F43E70" w14:textId="77777777" w:rsidR="00252253" w:rsidRDefault="00144AFC">
          <w:pPr>
            <w:pStyle w:val="af3"/>
            <w:rPr>
              <w:rFonts w:asciiTheme="majorEastAsia" w:hAnsiTheme="majorEastAsia"/>
              <w:color w:val="auto"/>
              <w:sz w:val="24"/>
              <w:szCs w:val="24"/>
            </w:rPr>
          </w:pPr>
          <w:r>
            <w:rPr>
              <w:rFonts w:asciiTheme="majorEastAsia" w:hAnsiTheme="majorEastAsia"/>
              <w:color w:val="auto"/>
              <w:sz w:val="24"/>
              <w:szCs w:val="24"/>
              <w:lang w:val="ja-JP"/>
            </w:rPr>
            <w:t>目次</w:t>
          </w:r>
        </w:p>
        <w:p w14:paraId="790C1318" w14:textId="77777777" w:rsidR="00252253" w:rsidRDefault="00144AFC">
          <w:pPr>
            <w:pStyle w:val="11"/>
            <w:tabs>
              <w:tab w:val="right" w:leader="dot" w:pos="8494"/>
            </w:tabs>
            <w:rPr>
              <w:rFonts w:asciiTheme="majorEastAsia" w:eastAsiaTheme="majorEastAsia" w:hAnsiTheme="majorEastAsia" w:cstheme="minorBidi"/>
              <w:noProof/>
              <w:szCs w:val="22"/>
            </w:rPr>
          </w:pPr>
          <w:r>
            <w:rPr>
              <w:rFonts w:asciiTheme="majorEastAsia" w:eastAsiaTheme="majorEastAsia" w:hAnsiTheme="majorEastAsia"/>
            </w:rPr>
            <w:fldChar w:fldCharType="begin"/>
          </w:r>
          <w:r>
            <w:rPr>
              <w:rFonts w:asciiTheme="majorEastAsia" w:eastAsiaTheme="majorEastAsia" w:hAnsiTheme="majorEastAsia"/>
            </w:rPr>
            <w:instrText xml:space="preserve"> TOC \o "1-3" \h \z \u </w:instrText>
          </w:r>
          <w:r>
            <w:rPr>
              <w:rFonts w:asciiTheme="majorEastAsia" w:eastAsiaTheme="majorEastAsia" w:hAnsiTheme="majorEastAsia"/>
            </w:rPr>
            <w:fldChar w:fldCharType="separate"/>
          </w:r>
          <w:hyperlink w:anchor="_Toc54799349" w:history="1">
            <w:r>
              <w:rPr>
                <w:rStyle w:val="af4"/>
                <w:rFonts w:asciiTheme="majorEastAsia" w:eastAsiaTheme="majorEastAsia" w:hAnsiTheme="majorEastAsia"/>
                <w:b/>
                <w:noProof/>
              </w:rPr>
              <w:t>１．目的と適用範囲</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_Toc54799349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1</w:t>
            </w:r>
            <w:r>
              <w:rPr>
                <w:rFonts w:asciiTheme="majorEastAsia" w:eastAsiaTheme="majorEastAsia" w:hAnsiTheme="majorEastAsia"/>
                <w:noProof/>
                <w:webHidden/>
              </w:rPr>
              <w:fldChar w:fldCharType="end"/>
            </w:r>
          </w:hyperlink>
        </w:p>
        <w:p w14:paraId="5F4579B3" w14:textId="4D52E136" w:rsidR="00252253" w:rsidRDefault="007A7FEB">
          <w:pPr>
            <w:pStyle w:val="11"/>
            <w:tabs>
              <w:tab w:val="right" w:leader="dot" w:pos="8494"/>
            </w:tabs>
            <w:rPr>
              <w:rFonts w:asciiTheme="majorEastAsia" w:eastAsiaTheme="majorEastAsia" w:hAnsiTheme="majorEastAsia" w:cstheme="minorBidi"/>
              <w:noProof/>
              <w:szCs w:val="22"/>
            </w:rPr>
          </w:pPr>
          <w:hyperlink w:anchor="_Toc54799350" w:history="1">
            <w:r w:rsidR="00144AFC">
              <w:rPr>
                <w:rStyle w:val="af4"/>
                <w:rFonts w:asciiTheme="majorEastAsia" w:eastAsiaTheme="majorEastAsia" w:hAnsiTheme="majorEastAsia"/>
                <w:b/>
                <w:noProof/>
              </w:rPr>
              <w:t>2．</w:t>
            </w:r>
            <w:r w:rsidR="006F0637">
              <w:rPr>
                <w:rStyle w:val="af4"/>
                <w:rFonts w:asciiTheme="majorEastAsia" w:eastAsiaTheme="majorEastAsia" w:hAnsiTheme="majorEastAsia"/>
                <w:b/>
                <w:noProof/>
              </w:rPr>
              <w:t>統括管理者</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_Toc54799350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1</w:t>
            </w:r>
            <w:r w:rsidR="00144AFC">
              <w:rPr>
                <w:rFonts w:asciiTheme="majorEastAsia" w:eastAsiaTheme="majorEastAsia" w:hAnsiTheme="majorEastAsia"/>
                <w:noProof/>
                <w:webHidden/>
              </w:rPr>
              <w:fldChar w:fldCharType="end"/>
            </w:r>
          </w:hyperlink>
        </w:p>
        <w:p w14:paraId="075ABD25" w14:textId="7F96B57F" w:rsidR="00252253" w:rsidRDefault="007A7FEB">
          <w:pPr>
            <w:pStyle w:val="21"/>
            <w:tabs>
              <w:tab w:val="right" w:leader="dot" w:pos="8494"/>
            </w:tabs>
            <w:rPr>
              <w:rFonts w:asciiTheme="majorEastAsia" w:eastAsiaTheme="majorEastAsia" w:hAnsiTheme="majorEastAsia" w:cstheme="minorBidi"/>
              <w:noProof/>
              <w:szCs w:val="22"/>
            </w:rPr>
          </w:pPr>
          <w:hyperlink w:anchor="_Toc54799351" w:history="1">
            <w:r w:rsidR="00144AFC">
              <w:rPr>
                <w:rStyle w:val="af4"/>
                <w:rFonts w:asciiTheme="majorEastAsia" w:eastAsiaTheme="majorEastAsia" w:hAnsiTheme="majorEastAsia"/>
                <w:noProof/>
              </w:rPr>
              <w:t>2.1.</w:t>
            </w:r>
            <w:r w:rsidR="006F0637">
              <w:rPr>
                <w:rStyle w:val="af4"/>
                <w:rFonts w:asciiTheme="majorEastAsia" w:eastAsiaTheme="majorEastAsia" w:hAnsiTheme="majorEastAsia"/>
                <w:noProof/>
              </w:rPr>
              <w:t>統括管理者</w:t>
            </w:r>
            <w:r w:rsidR="00144AFC">
              <w:rPr>
                <w:rStyle w:val="af4"/>
                <w:rFonts w:asciiTheme="majorEastAsia" w:eastAsiaTheme="majorEastAsia" w:hAnsiTheme="majorEastAsia"/>
                <w:noProof/>
              </w:rPr>
              <w:t>の役割</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_Toc54799351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1</w:t>
            </w:r>
            <w:r w:rsidR="00144AFC">
              <w:rPr>
                <w:rFonts w:asciiTheme="majorEastAsia" w:eastAsiaTheme="majorEastAsia" w:hAnsiTheme="majorEastAsia"/>
                <w:noProof/>
                <w:webHidden/>
              </w:rPr>
              <w:fldChar w:fldCharType="end"/>
            </w:r>
          </w:hyperlink>
        </w:p>
        <w:p w14:paraId="3F16E43F" w14:textId="53BDC405" w:rsidR="00252253" w:rsidRDefault="007A7FEB">
          <w:pPr>
            <w:pStyle w:val="21"/>
            <w:tabs>
              <w:tab w:val="right" w:leader="dot" w:pos="8494"/>
            </w:tabs>
            <w:rPr>
              <w:rFonts w:asciiTheme="majorEastAsia" w:eastAsiaTheme="majorEastAsia" w:hAnsiTheme="majorEastAsia" w:cstheme="minorBidi"/>
              <w:noProof/>
              <w:szCs w:val="22"/>
            </w:rPr>
          </w:pPr>
          <w:hyperlink w:anchor="_Toc54799352" w:history="1">
            <w:r w:rsidR="00144AFC">
              <w:rPr>
                <w:rStyle w:val="af4"/>
                <w:rFonts w:asciiTheme="majorEastAsia" w:eastAsiaTheme="majorEastAsia" w:hAnsiTheme="majorEastAsia"/>
                <w:noProof/>
              </w:rPr>
              <w:t>2.2.</w:t>
            </w:r>
            <w:r w:rsidR="006F0637">
              <w:rPr>
                <w:rStyle w:val="af4"/>
                <w:rFonts w:asciiTheme="majorEastAsia" w:eastAsiaTheme="majorEastAsia" w:hAnsiTheme="majorEastAsia"/>
                <w:noProof/>
              </w:rPr>
              <w:t>統括管理者</w:t>
            </w:r>
            <w:r w:rsidR="00144AFC">
              <w:rPr>
                <w:rStyle w:val="af4"/>
                <w:rFonts w:asciiTheme="majorEastAsia" w:eastAsiaTheme="majorEastAsia" w:hAnsiTheme="majorEastAsia"/>
                <w:noProof/>
              </w:rPr>
              <w:t>の責務</w:t>
            </w:r>
            <w:r w:rsidR="00144AFC">
              <w:rPr>
                <w:rFonts w:asciiTheme="majorEastAsia" w:eastAsiaTheme="majorEastAsia" w:hAnsiTheme="majorEastAsia"/>
                <w:noProof/>
                <w:webHidden/>
              </w:rPr>
              <w:tab/>
            </w:r>
            <w:r w:rsidR="00144AFC">
              <w:rPr>
                <w:rFonts w:asciiTheme="majorEastAsia" w:eastAsiaTheme="majorEastAsia" w:hAnsiTheme="majorEastAsia"/>
                <w:noProof/>
                <w:webHidden/>
              </w:rPr>
              <w:fldChar w:fldCharType="begin"/>
            </w:r>
            <w:r w:rsidR="00144AFC">
              <w:rPr>
                <w:rFonts w:asciiTheme="majorEastAsia" w:eastAsiaTheme="majorEastAsia" w:hAnsiTheme="majorEastAsia"/>
                <w:noProof/>
                <w:webHidden/>
              </w:rPr>
              <w:instrText xml:space="preserve"> PAGEREF _Toc54799352 \h </w:instrText>
            </w:r>
            <w:r w:rsidR="00144AFC">
              <w:rPr>
                <w:rFonts w:asciiTheme="majorEastAsia" w:eastAsiaTheme="majorEastAsia" w:hAnsiTheme="majorEastAsia"/>
                <w:noProof/>
                <w:webHidden/>
              </w:rPr>
            </w:r>
            <w:r w:rsidR="00144AFC">
              <w:rPr>
                <w:rFonts w:asciiTheme="majorEastAsia" w:eastAsiaTheme="majorEastAsia" w:hAnsiTheme="majorEastAsia"/>
                <w:noProof/>
                <w:webHidden/>
              </w:rPr>
              <w:fldChar w:fldCharType="separate"/>
            </w:r>
            <w:r w:rsidR="00144AFC">
              <w:rPr>
                <w:rFonts w:asciiTheme="majorEastAsia" w:eastAsiaTheme="majorEastAsia" w:hAnsiTheme="majorEastAsia"/>
                <w:noProof/>
                <w:webHidden/>
              </w:rPr>
              <w:t>1</w:t>
            </w:r>
            <w:r w:rsidR="00144AFC">
              <w:rPr>
                <w:rFonts w:asciiTheme="majorEastAsia" w:eastAsiaTheme="majorEastAsia" w:hAnsiTheme="majorEastAsia"/>
                <w:noProof/>
                <w:webHidden/>
              </w:rPr>
              <w:fldChar w:fldCharType="end"/>
            </w:r>
          </w:hyperlink>
        </w:p>
        <w:p w14:paraId="6C3F1A61" w14:textId="77777777" w:rsidR="00252253" w:rsidRDefault="00144AFC">
          <w:pPr>
            <w:pStyle w:val="11"/>
            <w:tabs>
              <w:tab w:val="right" w:leader="dot" w:pos="8494"/>
            </w:tabs>
            <w:rPr>
              <w:rFonts w:asciiTheme="majorEastAsia" w:eastAsiaTheme="majorEastAsia" w:hAnsiTheme="majorEastAsia" w:cstheme="minorBidi"/>
              <w:noProof/>
              <w:szCs w:val="22"/>
            </w:rPr>
          </w:pPr>
          <w:hyperlink w:anchor="_Toc54799353" w:history="1">
            <w:r>
              <w:rPr>
                <w:rStyle w:val="af4"/>
                <w:rFonts w:asciiTheme="majorEastAsia" w:eastAsiaTheme="majorEastAsia" w:hAnsiTheme="majorEastAsia"/>
                <w:b/>
                <w:noProof/>
              </w:rPr>
              <w:t>3．モニタリング担当者</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_Toc54799353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1</w:t>
            </w:r>
            <w:r>
              <w:rPr>
                <w:rFonts w:asciiTheme="majorEastAsia" w:eastAsiaTheme="majorEastAsia" w:hAnsiTheme="majorEastAsia"/>
                <w:noProof/>
                <w:webHidden/>
              </w:rPr>
              <w:fldChar w:fldCharType="end"/>
            </w:r>
          </w:hyperlink>
        </w:p>
        <w:p w14:paraId="4BE3DEBE" w14:textId="77777777" w:rsidR="00252253" w:rsidRDefault="00144AFC">
          <w:pPr>
            <w:pStyle w:val="21"/>
            <w:tabs>
              <w:tab w:val="right" w:leader="dot" w:pos="8494"/>
            </w:tabs>
            <w:rPr>
              <w:rFonts w:asciiTheme="majorEastAsia" w:eastAsiaTheme="majorEastAsia" w:hAnsiTheme="majorEastAsia" w:cstheme="minorBidi"/>
              <w:noProof/>
              <w:szCs w:val="22"/>
            </w:rPr>
          </w:pPr>
          <w:hyperlink w:anchor="_Toc54799354" w:history="1">
            <w:r>
              <w:rPr>
                <w:rStyle w:val="af4"/>
                <w:rFonts w:asciiTheme="majorEastAsia" w:eastAsiaTheme="majorEastAsia" w:hAnsiTheme="majorEastAsia"/>
                <w:noProof/>
              </w:rPr>
              <w:t>3.1.モニタリング担当者の役割</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_Toc54799354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1</w:t>
            </w:r>
            <w:r>
              <w:rPr>
                <w:rFonts w:asciiTheme="majorEastAsia" w:eastAsiaTheme="majorEastAsia" w:hAnsiTheme="majorEastAsia"/>
                <w:noProof/>
                <w:webHidden/>
              </w:rPr>
              <w:fldChar w:fldCharType="end"/>
            </w:r>
          </w:hyperlink>
        </w:p>
        <w:p w14:paraId="7FE50140" w14:textId="77777777" w:rsidR="00252253" w:rsidRDefault="00144AFC">
          <w:pPr>
            <w:pStyle w:val="21"/>
            <w:tabs>
              <w:tab w:val="right" w:leader="dot" w:pos="8494"/>
            </w:tabs>
            <w:rPr>
              <w:rFonts w:asciiTheme="majorEastAsia" w:eastAsiaTheme="majorEastAsia" w:hAnsiTheme="majorEastAsia" w:cstheme="minorBidi"/>
              <w:noProof/>
              <w:szCs w:val="22"/>
            </w:rPr>
          </w:pPr>
          <w:hyperlink w:anchor="_Toc54799355" w:history="1">
            <w:r>
              <w:rPr>
                <w:rStyle w:val="af4"/>
                <w:rFonts w:asciiTheme="majorEastAsia" w:eastAsiaTheme="majorEastAsia" w:hAnsiTheme="majorEastAsia"/>
                <w:noProof/>
              </w:rPr>
              <w:t>3.2.モニタリング担当者（次世代に委託する場合は以下を記載、研究者相互モニタリングを行う場合には担当者を記載）</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_Toc54799355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1</w:t>
            </w:r>
            <w:r>
              <w:rPr>
                <w:rFonts w:asciiTheme="majorEastAsia" w:eastAsiaTheme="majorEastAsia" w:hAnsiTheme="majorEastAsia"/>
                <w:noProof/>
                <w:webHidden/>
              </w:rPr>
              <w:fldChar w:fldCharType="end"/>
            </w:r>
          </w:hyperlink>
        </w:p>
        <w:p w14:paraId="0F6DF97A" w14:textId="77777777" w:rsidR="00252253" w:rsidRDefault="00144AFC">
          <w:pPr>
            <w:pStyle w:val="21"/>
            <w:tabs>
              <w:tab w:val="right" w:leader="dot" w:pos="8494"/>
            </w:tabs>
            <w:rPr>
              <w:rFonts w:asciiTheme="majorEastAsia" w:eastAsiaTheme="majorEastAsia" w:hAnsiTheme="majorEastAsia" w:cstheme="minorBidi"/>
              <w:noProof/>
              <w:szCs w:val="22"/>
            </w:rPr>
          </w:pPr>
          <w:hyperlink w:anchor="_Toc54799356" w:history="1">
            <w:r>
              <w:rPr>
                <w:rStyle w:val="af4"/>
                <w:rFonts w:asciiTheme="majorEastAsia" w:eastAsiaTheme="majorEastAsia" w:hAnsiTheme="majorEastAsia"/>
                <w:noProof/>
              </w:rPr>
              <w:t>3.3.モニタリング担当者の責務</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_Toc54799356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2</w:t>
            </w:r>
            <w:r>
              <w:rPr>
                <w:rFonts w:asciiTheme="majorEastAsia" w:eastAsiaTheme="majorEastAsia" w:hAnsiTheme="majorEastAsia"/>
                <w:noProof/>
                <w:webHidden/>
              </w:rPr>
              <w:fldChar w:fldCharType="end"/>
            </w:r>
          </w:hyperlink>
        </w:p>
        <w:p w14:paraId="09086F4D" w14:textId="77777777" w:rsidR="00252253" w:rsidRDefault="00144AFC">
          <w:pPr>
            <w:pStyle w:val="11"/>
            <w:tabs>
              <w:tab w:val="right" w:leader="dot" w:pos="8494"/>
            </w:tabs>
            <w:rPr>
              <w:rFonts w:asciiTheme="majorEastAsia" w:eastAsiaTheme="majorEastAsia" w:hAnsiTheme="majorEastAsia" w:cstheme="minorBidi"/>
              <w:noProof/>
              <w:szCs w:val="22"/>
            </w:rPr>
          </w:pPr>
          <w:hyperlink w:anchor="_Toc54799357" w:history="1">
            <w:r>
              <w:rPr>
                <w:rStyle w:val="af4"/>
                <w:rFonts w:asciiTheme="majorEastAsia" w:eastAsiaTheme="majorEastAsia" w:hAnsiTheme="majorEastAsia"/>
                <w:b/>
                <w:noProof/>
              </w:rPr>
              <w:t>4．モニタリング業務</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_Toc54799357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2</w:t>
            </w:r>
            <w:r>
              <w:rPr>
                <w:rFonts w:asciiTheme="majorEastAsia" w:eastAsiaTheme="majorEastAsia" w:hAnsiTheme="majorEastAsia"/>
                <w:noProof/>
                <w:webHidden/>
              </w:rPr>
              <w:fldChar w:fldCharType="end"/>
            </w:r>
          </w:hyperlink>
        </w:p>
        <w:p w14:paraId="23A2965F" w14:textId="77777777" w:rsidR="00252253" w:rsidRDefault="00144AFC">
          <w:pPr>
            <w:pStyle w:val="21"/>
            <w:tabs>
              <w:tab w:val="right" w:leader="dot" w:pos="8494"/>
            </w:tabs>
            <w:rPr>
              <w:rFonts w:asciiTheme="majorEastAsia" w:eastAsiaTheme="majorEastAsia" w:hAnsiTheme="majorEastAsia" w:cstheme="minorBidi"/>
              <w:noProof/>
              <w:szCs w:val="22"/>
            </w:rPr>
          </w:pPr>
          <w:hyperlink w:anchor="_Toc54799358" w:history="1">
            <w:r>
              <w:rPr>
                <w:rStyle w:val="af4"/>
                <w:rFonts w:asciiTheme="majorEastAsia" w:eastAsiaTheme="majorEastAsia" w:hAnsiTheme="majorEastAsia"/>
                <w:noProof/>
              </w:rPr>
              <w:t>4.1.モニタリングプラン</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_Toc54799358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2</w:t>
            </w:r>
            <w:r>
              <w:rPr>
                <w:rFonts w:asciiTheme="majorEastAsia" w:eastAsiaTheme="majorEastAsia" w:hAnsiTheme="majorEastAsia"/>
                <w:noProof/>
                <w:webHidden/>
              </w:rPr>
              <w:fldChar w:fldCharType="end"/>
            </w:r>
          </w:hyperlink>
        </w:p>
        <w:p w14:paraId="2F6F733C" w14:textId="77777777" w:rsidR="00252253" w:rsidRDefault="00144AFC">
          <w:pPr>
            <w:pStyle w:val="21"/>
            <w:tabs>
              <w:tab w:val="right" w:leader="dot" w:pos="8494"/>
            </w:tabs>
            <w:rPr>
              <w:rFonts w:asciiTheme="majorEastAsia" w:eastAsiaTheme="majorEastAsia" w:hAnsiTheme="majorEastAsia" w:cstheme="minorBidi"/>
              <w:noProof/>
              <w:szCs w:val="22"/>
            </w:rPr>
          </w:pPr>
          <w:hyperlink w:anchor="_Toc54799359" w:history="1">
            <w:r>
              <w:rPr>
                <w:rStyle w:val="af4"/>
                <w:rFonts w:asciiTheme="majorEastAsia" w:eastAsiaTheme="majorEastAsia" w:hAnsiTheme="majorEastAsia"/>
                <w:noProof/>
              </w:rPr>
              <w:t>4.2.モニタリング内容</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_Toc54799359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3</w:t>
            </w:r>
            <w:r>
              <w:rPr>
                <w:rFonts w:asciiTheme="majorEastAsia" w:eastAsiaTheme="majorEastAsia" w:hAnsiTheme="majorEastAsia"/>
                <w:noProof/>
                <w:webHidden/>
              </w:rPr>
              <w:fldChar w:fldCharType="end"/>
            </w:r>
          </w:hyperlink>
        </w:p>
        <w:p w14:paraId="61A48B87" w14:textId="77777777" w:rsidR="00252253" w:rsidRDefault="00144AFC">
          <w:pPr>
            <w:pStyle w:val="11"/>
            <w:tabs>
              <w:tab w:val="right" w:leader="dot" w:pos="8494"/>
            </w:tabs>
            <w:rPr>
              <w:rFonts w:asciiTheme="majorEastAsia" w:eastAsiaTheme="majorEastAsia" w:hAnsiTheme="majorEastAsia" w:cstheme="minorBidi"/>
              <w:noProof/>
              <w:szCs w:val="22"/>
            </w:rPr>
          </w:pPr>
          <w:hyperlink w:anchor="_Toc54799360" w:history="1">
            <w:r>
              <w:rPr>
                <w:rStyle w:val="af4"/>
                <w:rFonts w:asciiTheme="majorEastAsia" w:eastAsiaTheme="majorEastAsia" w:hAnsiTheme="majorEastAsia"/>
                <w:b/>
                <w:noProof/>
              </w:rPr>
              <w:t>5．モニタリング実施の手順</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_Toc54799360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5</w:t>
            </w:r>
            <w:r>
              <w:rPr>
                <w:rFonts w:asciiTheme="majorEastAsia" w:eastAsiaTheme="majorEastAsia" w:hAnsiTheme="majorEastAsia"/>
                <w:noProof/>
                <w:webHidden/>
              </w:rPr>
              <w:fldChar w:fldCharType="end"/>
            </w:r>
          </w:hyperlink>
        </w:p>
        <w:p w14:paraId="0089A5DE" w14:textId="77777777" w:rsidR="00252253" w:rsidRDefault="00144AFC">
          <w:pPr>
            <w:pStyle w:val="21"/>
            <w:tabs>
              <w:tab w:val="right" w:leader="dot" w:pos="8494"/>
            </w:tabs>
            <w:rPr>
              <w:rFonts w:asciiTheme="majorEastAsia" w:eastAsiaTheme="majorEastAsia" w:hAnsiTheme="majorEastAsia" w:cstheme="minorBidi"/>
              <w:noProof/>
              <w:szCs w:val="22"/>
            </w:rPr>
          </w:pPr>
          <w:hyperlink w:anchor="_Toc54799361" w:history="1">
            <w:r>
              <w:rPr>
                <w:rStyle w:val="af4"/>
                <w:rFonts w:asciiTheme="majorEastAsia" w:eastAsiaTheme="majorEastAsia" w:hAnsiTheme="majorEastAsia"/>
                <w:noProof/>
              </w:rPr>
              <w:t>5.1.モニタリング実施手続き</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_Toc54799361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5</w:t>
            </w:r>
            <w:r>
              <w:rPr>
                <w:rFonts w:asciiTheme="majorEastAsia" w:eastAsiaTheme="majorEastAsia" w:hAnsiTheme="majorEastAsia"/>
                <w:noProof/>
                <w:webHidden/>
              </w:rPr>
              <w:fldChar w:fldCharType="end"/>
            </w:r>
          </w:hyperlink>
        </w:p>
        <w:p w14:paraId="3BACF7BC" w14:textId="77777777" w:rsidR="00252253" w:rsidRDefault="00144AFC">
          <w:pPr>
            <w:pStyle w:val="21"/>
            <w:tabs>
              <w:tab w:val="right" w:leader="dot" w:pos="8494"/>
            </w:tabs>
            <w:rPr>
              <w:rFonts w:asciiTheme="majorEastAsia" w:eastAsiaTheme="majorEastAsia" w:hAnsiTheme="majorEastAsia" w:cstheme="minorBidi"/>
              <w:noProof/>
              <w:szCs w:val="22"/>
            </w:rPr>
          </w:pPr>
          <w:hyperlink w:anchor="_Toc54799362" w:history="1">
            <w:r>
              <w:rPr>
                <w:rStyle w:val="af4"/>
                <w:rFonts w:asciiTheme="majorEastAsia" w:eastAsiaTheme="majorEastAsia" w:hAnsiTheme="majorEastAsia"/>
                <w:noProof/>
              </w:rPr>
              <w:t>5.2.モニタリング報告書の作成</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_Toc54799362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5</w:t>
            </w:r>
            <w:r>
              <w:rPr>
                <w:rFonts w:asciiTheme="majorEastAsia" w:eastAsiaTheme="majorEastAsia" w:hAnsiTheme="majorEastAsia"/>
                <w:noProof/>
                <w:webHidden/>
              </w:rPr>
              <w:fldChar w:fldCharType="end"/>
            </w:r>
          </w:hyperlink>
        </w:p>
        <w:p w14:paraId="75A8C914" w14:textId="77777777" w:rsidR="00252253" w:rsidRDefault="00144AFC">
          <w:pPr>
            <w:pStyle w:val="11"/>
            <w:tabs>
              <w:tab w:val="right" w:leader="dot" w:pos="8494"/>
            </w:tabs>
            <w:rPr>
              <w:rFonts w:asciiTheme="majorEastAsia" w:eastAsiaTheme="majorEastAsia" w:hAnsiTheme="majorEastAsia" w:cstheme="minorBidi"/>
              <w:noProof/>
              <w:szCs w:val="22"/>
            </w:rPr>
          </w:pPr>
          <w:hyperlink w:anchor="_Toc54799363" w:history="1">
            <w:r>
              <w:rPr>
                <w:rStyle w:val="af4"/>
                <w:rFonts w:asciiTheme="majorEastAsia" w:eastAsiaTheme="majorEastAsia" w:hAnsiTheme="majorEastAsia"/>
                <w:b/>
                <w:noProof/>
              </w:rPr>
              <w:t>6．不適合の対応</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_Toc54799363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5</w:t>
            </w:r>
            <w:r>
              <w:rPr>
                <w:rFonts w:asciiTheme="majorEastAsia" w:eastAsiaTheme="majorEastAsia" w:hAnsiTheme="majorEastAsia"/>
                <w:noProof/>
                <w:webHidden/>
              </w:rPr>
              <w:fldChar w:fldCharType="end"/>
            </w:r>
          </w:hyperlink>
        </w:p>
        <w:p w14:paraId="6736EB24" w14:textId="77777777" w:rsidR="00252253" w:rsidRDefault="00144AFC">
          <w:pPr>
            <w:pStyle w:val="11"/>
            <w:tabs>
              <w:tab w:val="right" w:leader="dot" w:pos="8494"/>
            </w:tabs>
            <w:rPr>
              <w:rFonts w:asciiTheme="majorEastAsia" w:eastAsiaTheme="majorEastAsia" w:hAnsiTheme="majorEastAsia" w:cstheme="minorBidi"/>
              <w:noProof/>
              <w:szCs w:val="22"/>
            </w:rPr>
          </w:pPr>
          <w:hyperlink w:anchor="_Toc54799364" w:history="1">
            <w:r>
              <w:rPr>
                <w:rStyle w:val="af4"/>
                <w:rFonts w:asciiTheme="majorEastAsia" w:eastAsiaTheme="majorEastAsia" w:hAnsiTheme="majorEastAsia"/>
                <w:b/>
                <w:noProof/>
              </w:rPr>
              <w:t>7．守秘義務</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_Toc54799364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6</w:t>
            </w:r>
            <w:r>
              <w:rPr>
                <w:rFonts w:asciiTheme="majorEastAsia" w:eastAsiaTheme="majorEastAsia" w:hAnsiTheme="majorEastAsia"/>
                <w:noProof/>
                <w:webHidden/>
              </w:rPr>
              <w:fldChar w:fldCharType="end"/>
            </w:r>
          </w:hyperlink>
        </w:p>
        <w:p w14:paraId="40E7AD0E" w14:textId="77777777" w:rsidR="00252253" w:rsidRDefault="00144AFC">
          <w:pPr>
            <w:pStyle w:val="11"/>
            <w:tabs>
              <w:tab w:val="right" w:leader="dot" w:pos="8494"/>
            </w:tabs>
            <w:rPr>
              <w:rFonts w:asciiTheme="majorEastAsia" w:eastAsiaTheme="majorEastAsia" w:hAnsiTheme="majorEastAsia" w:cstheme="minorBidi"/>
              <w:noProof/>
              <w:szCs w:val="22"/>
            </w:rPr>
          </w:pPr>
          <w:hyperlink w:anchor="_Toc54799365" w:history="1">
            <w:r>
              <w:rPr>
                <w:rStyle w:val="af4"/>
                <w:rFonts w:asciiTheme="majorEastAsia" w:eastAsiaTheme="majorEastAsia" w:hAnsiTheme="majorEastAsia"/>
                <w:b/>
                <w:noProof/>
              </w:rPr>
              <w:t>8．記録の保存</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_Toc54799365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6</w:t>
            </w:r>
            <w:r>
              <w:rPr>
                <w:rFonts w:asciiTheme="majorEastAsia" w:eastAsiaTheme="majorEastAsia" w:hAnsiTheme="majorEastAsia"/>
                <w:noProof/>
                <w:webHidden/>
              </w:rPr>
              <w:fldChar w:fldCharType="end"/>
            </w:r>
          </w:hyperlink>
        </w:p>
        <w:p w14:paraId="12E6B7EC" w14:textId="77777777" w:rsidR="00252253" w:rsidRDefault="00144AFC">
          <w:pPr>
            <w:pStyle w:val="11"/>
            <w:tabs>
              <w:tab w:val="right" w:leader="dot" w:pos="8494"/>
            </w:tabs>
            <w:rPr>
              <w:rFonts w:asciiTheme="majorEastAsia" w:eastAsiaTheme="majorEastAsia" w:hAnsiTheme="majorEastAsia" w:cstheme="minorBidi"/>
              <w:noProof/>
              <w:szCs w:val="22"/>
            </w:rPr>
          </w:pPr>
          <w:hyperlink w:anchor="_Toc54799366" w:history="1">
            <w:r>
              <w:rPr>
                <w:rStyle w:val="af4"/>
                <w:rFonts w:asciiTheme="majorEastAsia" w:eastAsiaTheme="majorEastAsia" w:hAnsiTheme="majorEastAsia"/>
                <w:b/>
                <w:noProof/>
              </w:rPr>
              <w:t>9．改訂履歴</w:t>
            </w:r>
            <w:r>
              <w:rPr>
                <w:rFonts w:asciiTheme="majorEastAsia" w:eastAsiaTheme="majorEastAsia" w:hAnsiTheme="majorEastAsia"/>
                <w:noProof/>
                <w:webHidden/>
              </w:rPr>
              <w:tab/>
            </w:r>
            <w:r>
              <w:rPr>
                <w:rFonts w:asciiTheme="majorEastAsia" w:eastAsiaTheme="majorEastAsia" w:hAnsiTheme="majorEastAsia"/>
                <w:noProof/>
                <w:webHidden/>
              </w:rPr>
              <w:fldChar w:fldCharType="begin"/>
            </w:r>
            <w:r>
              <w:rPr>
                <w:rFonts w:asciiTheme="majorEastAsia" w:eastAsiaTheme="majorEastAsia" w:hAnsiTheme="majorEastAsia"/>
                <w:noProof/>
                <w:webHidden/>
              </w:rPr>
              <w:instrText xml:space="preserve"> PAGEREF _Toc54799366 \h </w:instrText>
            </w:r>
            <w:r>
              <w:rPr>
                <w:rFonts w:asciiTheme="majorEastAsia" w:eastAsiaTheme="majorEastAsia" w:hAnsiTheme="majorEastAsia"/>
                <w:noProof/>
                <w:webHidden/>
              </w:rPr>
            </w:r>
            <w:r>
              <w:rPr>
                <w:rFonts w:asciiTheme="majorEastAsia" w:eastAsiaTheme="majorEastAsia" w:hAnsiTheme="majorEastAsia"/>
                <w:noProof/>
                <w:webHidden/>
              </w:rPr>
              <w:fldChar w:fldCharType="separate"/>
            </w:r>
            <w:r>
              <w:rPr>
                <w:rFonts w:asciiTheme="majorEastAsia" w:eastAsiaTheme="majorEastAsia" w:hAnsiTheme="majorEastAsia"/>
                <w:noProof/>
                <w:webHidden/>
              </w:rPr>
              <w:t>6</w:t>
            </w:r>
            <w:r>
              <w:rPr>
                <w:rFonts w:asciiTheme="majorEastAsia" w:eastAsiaTheme="majorEastAsia" w:hAnsiTheme="majorEastAsia"/>
                <w:noProof/>
                <w:webHidden/>
              </w:rPr>
              <w:fldChar w:fldCharType="end"/>
            </w:r>
          </w:hyperlink>
        </w:p>
        <w:p w14:paraId="382A974D" w14:textId="77777777" w:rsidR="00252253" w:rsidRDefault="00144AFC">
          <w:pPr>
            <w:pStyle w:val="11"/>
            <w:tabs>
              <w:tab w:val="right" w:leader="dot" w:pos="8494"/>
            </w:tabs>
            <w:rPr>
              <w:rFonts w:asciiTheme="majorEastAsia" w:eastAsiaTheme="majorEastAsia" w:hAnsiTheme="majorEastAsia"/>
              <w:b/>
              <w:bCs/>
              <w:lang w:val="ja-JP"/>
            </w:rPr>
          </w:pPr>
          <w:r>
            <w:rPr>
              <w:rFonts w:asciiTheme="majorEastAsia" w:eastAsiaTheme="majorEastAsia" w:hAnsiTheme="majorEastAsia"/>
              <w:b/>
              <w:bCs/>
              <w:lang w:val="ja-JP"/>
            </w:rPr>
            <w:fldChar w:fldCharType="end"/>
          </w:r>
        </w:p>
        <w:p w14:paraId="54FB3226" w14:textId="77777777" w:rsidR="00252253" w:rsidRDefault="00252253">
          <w:pPr>
            <w:rPr>
              <w:rFonts w:asciiTheme="majorEastAsia" w:eastAsiaTheme="majorEastAsia" w:hAnsiTheme="majorEastAsia"/>
              <w:lang w:val="ja-JP"/>
            </w:rPr>
          </w:pPr>
        </w:p>
        <w:p w14:paraId="43BFB917" w14:textId="77777777" w:rsidR="00252253" w:rsidRDefault="00144AFC">
          <w:pPr>
            <w:jc w:val="left"/>
            <w:rPr>
              <w:rFonts w:asciiTheme="majorEastAsia" w:eastAsiaTheme="majorEastAsia" w:hAnsiTheme="majorEastAsia"/>
            </w:rPr>
          </w:pPr>
          <w:r>
            <w:rPr>
              <w:rFonts w:asciiTheme="majorEastAsia" w:eastAsiaTheme="majorEastAsia" w:hAnsiTheme="majorEastAsia" w:hint="eastAsia"/>
            </w:rPr>
            <w:t>参考様式1：モニタリング担当者指名書</w:t>
          </w:r>
        </w:p>
        <w:p w14:paraId="2D2C86AA" w14:textId="77777777" w:rsidR="00252253" w:rsidRDefault="00144AFC">
          <w:pPr>
            <w:rPr>
              <w:rFonts w:asciiTheme="majorEastAsia" w:eastAsiaTheme="majorEastAsia" w:hAnsiTheme="majorEastAsia"/>
            </w:rPr>
          </w:pPr>
          <w:r>
            <w:rPr>
              <w:rFonts w:asciiTheme="majorEastAsia" w:eastAsiaTheme="majorEastAsia" w:hAnsiTheme="majorEastAsia" w:hint="eastAsia"/>
            </w:rPr>
            <w:t>参考様式2：モニタリング結果報告書</w:t>
          </w:r>
        </w:p>
        <w:p w14:paraId="20370366" w14:textId="77777777" w:rsidR="00252253" w:rsidRDefault="00144AFC">
          <w:pPr>
            <w:rPr>
              <w:rFonts w:asciiTheme="majorEastAsia" w:eastAsiaTheme="majorEastAsia" w:hAnsiTheme="majorEastAsia"/>
            </w:rPr>
          </w:pPr>
          <w:r>
            <w:rPr>
              <w:rFonts w:asciiTheme="majorEastAsia" w:eastAsiaTheme="majorEastAsia" w:hAnsiTheme="majorEastAsia" w:hint="eastAsia"/>
            </w:rPr>
            <w:t>参考様式3：直接閲覧実施連絡票</w:t>
          </w:r>
        </w:p>
        <w:p w14:paraId="798A1926" w14:textId="77777777" w:rsidR="00252253" w:rsidRDefault="00000000">
          <w:pPr>
            <w:rPr>
              <w:rFonts w:asciiTheme="majorEastAsia" w:eastAsiaTheme="majorEastAsia" w:hAnsiTheme="majorEastAsia"/>
              <w:lang w:val="ja-JP"/>
            </w:rPr>
            <w:sectPr w:rsidR="00252253">
              <w:footerReference w:type="default" r:id="rId9"/>
              <w:pgSz w:w="11906" w:h="16838"/>
              <w:pgMar w:top="1985" w:right="1701" w:bottom="1701" w:left="1701" w:header="851" w:footer="992" w:gutter="0"/>
              <w:pgNumType w:start="1"/>
              <w:cols w:space="425"/>
              <w:docGrid w:type="lines" w:linePitch="360"/>
            </w:sectPr>
          </w:pPr>
        </w:p>
      </w:sdtContent>
    </w:sdt>
    <w:p w14:paraId="41F3B061" w14:textId="77777777" w:rsidR="00252253" w:rsidRDefault="00144AFC">
      <w:pPr>
        <w:pStyle w:val="1"/>
        <w:rPr>
          <w:rFonts w:asciiTheme="majorEastAsia" w:hAnsiTheme="majorEastAsia" w:cs="Times New Roman"/>
          <w:b/>
        </w:rPr>
      </w:pPr>
      <w:bookmarkStart w:id="0" w:name="_Toc54799349"/>
      <w:r>
        <w:rPr>
          <w:rFonts w:asciiTheme="majorEastAsia" w:hAnsiTheme="majorEastAsia" w:cs="Times New Roman" w:hint="eastAsia"/>
          <w:b/>
        </w:rPr>
        <w:lastRenderedPageBreak/>
        <w:t>１．</w:t>
      </w:r>
      <w:r>
        <w:rPr>
          <w:rStyle w:val="10"/>
          <w:rFonts w:asciiTheme="majorEastAsia" w:hAnsiTheme="majorEastAsia" w:hint="eastAsia"/>
          <w:b/>
        </w:rPr>
        <w:t>目的と適用範囲</w:t>
      </w:r>
      <w:bookmarkEnd w:id="0"/>
    </w:p>
    <w:p w14:paraId="3CC25088" w14:textId="77777777" w:rsidR="00252253" w:rsidRDefault="00144AFC">
      <w:pPr>
        <w:ind w:firstLineChars="100" w:firstLine="210"/>
        <w:jc w:val="left"/>
        <w:rPr>
          <w:rFonts w:asciiTheme="majorEastAsia" w:eastAsiaTheme="majorEastAsia" w:hAnsiTheme="majorEastAsia"/>
        </w:rPr>
      </w:pPr>
      <w:r>
        <w:rPr>
          <w:rFonts w:asciiTheme="majorEastAsia" w:eastAsiaTheme="majorEastAsia" w:hAnsiTheme="majorEastAsia" w:hint="eastAsia"/>
        </w:rPr>
        <w:t>本手順書は、「</w:t>
      </w:r>
      <w:r>
        <w:rPr>
          <w:rFonts w:asciiTheme="majorEastAsia" w:eastAsiaTheme="majorEastAsia" w:hAnsiTheme="majorEastAsia" w:hint="eastAsia"/>
          <w:color w:val="FF0000"/>
        </w:rPr>
        <w:t>（ここに研究課題名を記載してください）</w:t>
      </w:r>
      <w:r>
        <w:rPr>
          <w:rFonts w:asciiTheme="majorEastAsia" w:eastAsiaTheme="majorEastAsia" w:hAnsiTheme="majorEastAsia" w:hint="eastAsia"/>
        </w:rPr>
        <w:t>」（以下、「本研究」という。）における倫理性、安全性、ならびにデータの信頼性の担保を目的として、モニタリングの実施に関わる手順と必要な事項を定める。</w:t>
      </w:r>
    </w:p>
    <w:p w14:paraId="05983C57" w14:textId="77777777" w:rsidR="00252253" w:rsidRDefault="00252253">
      <w:pPr>
        <w:jc w:val="left"/>
        <w:rPr>
          <w:rFonts w:asciiTheme="majorEastAsia" w:eastAsiaTheme="majorEastAsia" w:hAnsiTheme="majorEastAsia"/>
        </w:rPr>
      </w:pPr>
    </w:p>
    <w:p w14:paraId="3C4F7B4C" w14:textId="586416C7" w:rsidR="00252253" w:rsidRDefault="00144AFC">
      <w:pPr>
        <w:pStyle w:val="1"/>
        <w:rPr>
          <w:rStyle w:val="10"/>
          <w:rFonts w:asciiTheme="majorEastAsia" w:hAnsiTheme="majorEastAsia"/>
          <w:b/>
        </w:rPr>
      </w:pPr>
      <w:bookmarkStart w:id="1" w:name="_Toc54799350"/>
      <w:r>
        <w:rPr>
          <w:rFonts w:asciiTheme="majorEastAsia" w:hAnsiTheme="majorEastAsia" w:cs="Times New Roman" w:hint="eastAsia"/>
          <w:b/>
        </w:rPr>
        <w:t>2．</w:t>
      </w:r>
      <w:bookmarkEnd w:id="1"/>
      <w:r w:rsidR="006F0637">
        <w:rPr>
          <w:rFonts w:asciiTheme="majorEastAsia" w:hAnsiTheme="majorEastAsia" w:cs="Times New Roman" w:hint="eastAsia"/>
          <w:b/>
        </w:rPr>
        <w:t>統括管理者</w:t>
      </w:r>
    </w:p>
    <w:p w14:paraId="5039D419" w14:textId="2D31EAAF" w:rsidR="00252253" w:rsidRDefault="00144AFC">
      <w:pPr>
        <w:pStyle w:val="2"/>
        <w:rPr>
          <w:rFonts w:asciiTheme="majorEastAsia" w:hAnsiTheme="majorEastAsia"/>
        </w:rPr>
      </w:pPr>
      <w:bookmarkStart w:id="2" w:name="_Toc54799351"/>
      <w:r>
        <w:rPr>
          <w:rFonts w:asciiTheme="majorEastAsia" w:hAnsiTheme="majorEastAsia" w:hint="eastAsia"/>
        </w:rPr>
        <w:t>2.1.</w:t>
      </w:r>
      <w:r w:rsidR="006F0637">
        <w:rPr>
          <w:rFonts w:asciiTheme="majorEastAsia" w:hAnsiTheme="majorEastAsia" w:hint="eastAsia"/>
        </w:rPr>
        <w:t>統括管理者</w:t>
      </w:r>
      <w:r>
        <w:rPr>
          <w:rFonts w:asciiTheme="majorEastAsia" w:hAnsiTheme="majorEastAsia" w:hint="eastAsia"/>
        </w:rPr>
        <w:t>の役割</w:t>
      </w:r>
      <w:bookmarkEnd w:id="2"/>
    </w:p>
    <w:p w14:paraId="558A937B" w14:textId="081162F3" w:rsidR="00252253" w:rsidRDefault="006F0637">
      <w:pPr>
        <w:ind w:firstLineChars="100" w:firstLine="210"/>
        <w:rPr>
          <w:rFonts w:asciiTheme="majorEastAsia" w:eastAsiaTheme="majorEastAsia" w:hAnsiTheme="majorEastAsia"/>
        </w:rPr>
      </w:pPr>
      <w:r>
        <w:rPr>
          <w:rFonts w:asciiTheme="majorEastAsia" w:eastAsiaTheme="majorEastAsia" w:hAnsiTheme="majorEastAsia" w:hint="eastAsia"/>
        </w:rPr>
        <w:t>統括管理者</w:t>
      </w:r>
      <w:r w:rsidR="00144AFC">
        <w:rPr>
          <w:rFonts w:asciiTheme="majorEastAsia" w:eastAsiaTheme="majorEastAsia" w:hAnsiTheme="majorEastAsia" w:hint="eastAsia"/>
        </w:rPr>
        <w:t>は当該実施医療機関における倫理性、安全性、ならびにデータの信頼性を確保するため、当該実施医療機関に対するモニタリングを管理・監督する。</w:t>
      </w:r>
    </w:p>
    <w:p w14:paraId="4048ABB4" w14:textId="77777777" w:rsidR="00252253" w:rsidRDefault="00252253">
      <w:pPr>
        <w:ind w:firstLineChars="100" w:firstLine="210"/>
        <w:rPr>
          <w:rFonts w:asciiTheme="majorEastAsia" w:eastAsiaTheme="majorEastAsia" w:hAnsiTheme="majorEastAsia"/>
        </w:rPr>
      </w:pPr>
    </w:p>
    <w:p w14:paraId="3EEFDFF3" w14:textId="1E0DAA58" w:rsidR="00252253" w:rsidRDefault="00144AFC">
      <w:pPr>
        <w:pStyle w:val="2"/>
        <w:rPr>
          <w:rFonts w:asciiTheme="majorEastAsia" w:hAnsiTheme="majorEastAsia"/>
        </w:rPr>
      </w:pPr>
      <w:bookmarkStart w:id="3" w:name="_Toc54799352"/>
      <w:r>
        <w:rPr>
          <w:rFonts w:asciiTheme="majorEastAsia" w:hAnsiTheme="majorEastAsia" w:hint="eastAsia"/>
        </w:rPr>
        <w:t>2.2.</w:t>
      </w:r>
      <w:r w:rsidR="006F0637">
        <w:rPr>
          <w:rFonts w:asciiTheme="majorEastAsia" w:hAnsiTheme="majorEastAsia" w:hint="eastAsia"/>
        </w:rPr>
        <w:t>統括管理者</w:t>
      </w:r>
      <w:r>
        <w:rPr>
          <w:rFonts w:asciiTheme="majorEastAsia" w:hAnsiTheme="majorEastAsia" w:hint="eastAsia"/>
        </w:rPr>
        <w:t>の責務</w:t>
      </w:r>
      <w:bookmarkEnd w:id="3"/>
    </w:p>
    <w:p w14:paraId="136F32AA" w14:textId="77777777" w:rsidR="00252253" w:rsidRDefault="00144AFC">
      <w:pPr>
        <w:ind w:leftChars="100" w:left="840" w:hangingChars="300" w:hanging="630"/>
        <w:jc w:val="lef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ab/>
        <w:t>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p>
    <w:p w14:paraId="2BF75EE1" w14:textId="77777777" w:rsidR="00252253" w:rsidRDefault="00144AFC">
      <w:pPr>
        <w:ind w:leftChars="100" w:left="840" w:hangingChars="300" w:hanging="630"/>
        <w:jc w:val="lef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ab/>
        <w:t>モニタリング報告書を確認し、モニタリングが計画のとおりに適切に実施されていることを確認する。問題発生時には適切な措置を講ずる。</w:t>
      </w:r>
    </w:p>
    <w:p w14:paraId="4BFF9D47" w14:textId="09AE066E" w:rsidR="00252253" w:rsidRDefault="00144AFC">
      <w:pPr>
        <w:ind w:leftChars="100" w:left="840" w:hangingChars="300" w:hanging="630"/>
        <w:jc w:val="left"/>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hint="eastAsia"/>
        </w:rPr>
        <w:tab/>
      </w:r>
      <w:r w:rsidR="006F0637">
        <w:rPr>
          <w:rFonts w:asciiTheme="majorEastAsia" w:eastAsiaTheme="majorEastAsia" w:hAnsiTheme="majorEastAsia" w:hint="eastAsia"/>
        </w:rPr>
        <w:t>統括管理者</w:t>
      </w:r>
      <w:r>
        <w:rPr>
          <w:rFonts w:asciiTheme="majorEastAsia" w:eastAsiaTheme="majorEastAsia" w:hAnsiTheme="majorEastAsia" w:hint="eastAsia"/>
        </w:rPr>
        <w:t>は本研究のモニタリング担当者を指名し、「モニタリング担当者指名書」（参考様式1）を作成する。</w:t>
      </w:r>
    </w:p>
    <w:p w14:paraId="284187D5" w14:textId="77777777" w:rsidR="00252253" w:rsidRDefault="00252253">
      <w:pPr>
        <w:rPr>
          <w:rFonts w:asciiTheme="majorEastAsia" w:eastAsiaTheme="majorEastAsia" w:hAnsiTheme="majorEastAsia"/>
        </w:rPr>
      </w:pPr>
    </w:p>
    <w:p w14:paraId="7504C474" w14:textId="77777777" w:rsidR="00252253" w:rsidRDefault="00144AFC">
      <w:pPr>
        <w:pStyle w:val="1"/>
        <w:rPr>
          <w:rFonts w:asciiTheme="majorEastAsia" w:hAnsiTheme="majorEastAsia"/>
          <w:b/>
        </w:rPr>
      </w:pPr>
      <w:bookmarkStart w:id="4" w:name="_Toc54799353"/>
      <w:r>
        <w:rPr>
          <w:rFonts w:asciiTheme="majorEastAsia" w:hAnsiTheme="majorEastAsia" w:hint="eastAsia"/>
          <w:b/>
        </w:rPr>
        <w:t>3．モニタリング担当者</w:t>
      </w:r>
      <w:bookmarkEnd w:id="4"/>
    </w:p>
    <w:p w14:paraId="52F17A52" w14:textId="77777777" w:rsidR="00252253" w:rsidRDefault="00144AFC">
      <w:pPr>
        <w:pStyle w:val="2"/>
        <w:rPr>
          <w:rFonts w:asciiTheme="majorEastAsia" w:hAnsiTheme="majorEastAsia"/>
        </w:rPr>
      </w:pPr>
      <w:bookmarkStart w:id="5" w:name="_Toc54799354"/>
      <w:r>
        <w:rPr>
          <w:rFonts w:asciiTheme="majorEastAsia" w:hAnsiTheme="majorEastAsia" w:hint="eastAsia"/>
        </w:rPr>
        <w:t>3</w:t>
      </w:r>
      <w:r>
        <w:rPr>
          <w:rFonts w:asciiTheme="majorEastAsia" w:hAnsiTheme="majorEastAsia"/>
        </w:rPr>
        <w:t>.1.</w:t>
      </w:r>
      <w:r>
        <w:rPr>
          <w:rFonts w:asciiTheme="majorEastAsia" w:hAnsiTheme="majorEastAsia" w:hint="eastAsia"/>
        </w:rPr>
        <w:t>モニタリング担当者の役割</w:t>
      </w:r>
      <w:bookmarkEnd w:id="5"/>
    </w:p>
    <w:p w14:paraId="1A4EBCBC" w14:textId="2C7CC28B" w:rsidR="00252253" w:rsidRDefault="00144AFC" w:rsidP="007442BA">
      <w:pPr>
        <w:ind w:firstLineChars="100" w:firstLine="210"/>
        <w:rPr>
          <w:rFonts w:asciiTheme="majorEastAsia" w:eastAsiaTheme="majorEastAsia" w:hAnsiTheme="majorEastAsia"/>
        </w:rPr>
      </w:pPr>
      <w:r>
        <w:rPr>
          <w:rFonts w:asciiTheme="majorEastAsia" w:eastAsiaTheme="majorEastAsia" w:hAnsiTheme="majorEastAsia" w:hint="eastAsia"/>
        </w:rPr>
        <w:t>モニタリング担当者は、本研究の品質管理を担当し、研究対象者の人権保護、安全と福祉の確保、臨床研究の科学的な質とデータの信頼性を確認するために</w:t>
      </w:r>
      <w:r w:rsidR="00F21D2D">
        <w:rPr>
          <w:rFonts w:asciiTheme="majorEastAsia" w:eastAsiaTheme="majorEastAsia" w:hAnsiTheme="majorEastAsia" w:hint="eastAsia"/>
        </w:rPr>
        <w:t>本手順書に従い</w:t>
      </w:r>
      <w:r>
        <w:rPr>
          <w:rFonts w:asciiTheme="majorEastAsia" w:eastAsiaTheme="majorEastAsia" w:hAnsiTheme="majorEastAsia" w:hint="eastAsia"/>
        </w:rPr>
        <w:t>モニタリングを実施する。</w:t>
      </w:r>
    </w:p>
    <w:p w14:paraId="59AB2960" w14:textId="77777777" w:rsidR="00252253" w:rsidRDefault="00252253">
      <w:pPr>
        <w:rPr>
          <w:rFonts w:asciiTheme="majorEastAsia" w:eastAsiaTheme="majorEastAsia" w:hAnsiTheme="majorEastAsia"/>
        </w:rPr>
      </w:pPr>
    </w:p>
    <w:p w14:paraId="165F20BE" w14:textId="77777777" w:rsidR="00252253" w:rsidRDefault="00144AFC">
      <w:pPr>
        <w:pStyle w:val="2"/>
        <w:rPr>
          <w:rFonts w:asciiTheme="majorEastAsia" w:hAnsiTheme="majorEastAsia"/>
          <w:color w:val="FF0000"/>
        </w:rPr>
      </w:pPr>
      <w:bookmarkStart w:id="6" w:name="_Toc54799355"/>
      <w:r>
        <w:rPr>
          <w:rFonts w:asciiTheme="majorEastAsia" w:hAnsiTheme="majorEastAsia" w:hint="eastAsia"/>
        </w:rPr>
        <w:t>3</w:t>
      </w:r>
      <w:r>
        <w:rPr>
          <w:rFonts w:asciiTheme="majorEastAsia" w:hAnsiTheme="majorEastAsia"/>
        </w:rPr>
        <w:t>.</w:t>
      </w:r>
      <w:r>
        <w:rPr>
          <w:rFonts w:asciiTheme="majorEastAsia" w:hAnsiTheme="majorEastAsia" w:hint="eastAsia"/>
        </w:rPr>
        <w:t>2</w:t>
      </w:r>
      <w:r>
        <w:rPr>
          <w:rFonts w:asciiTheme="majorEastAsia" w:hAnsiTheme="majorEastAsia"/>
        </w:rPr>
        <w:t>.</w:t>
      </w:r>
      <w:r>
        <w:rPr>
          <w:rFonts w:asciiTheme="majorEastAsia" w:hAnsiTheme="majorEastAsia" w:hint="eastAsia"/>
        </w:rPr>
        <w:t>モニタリング担当者</w:t>
      </w:r>
      <w:r>
        <w:rPr>
          <w:rFonts w:asciiTheme="majorEastAsia" w:hAnsiTheme="majorEastAsia" w:hint="eastAsia"/>
          <w:color w:val="FF0000"/>
        </w:rPr>
        <w:t>（次世代に委託する場合は以下を記載、研究者相互モニタリングを行う場合には担当者を記載）</w:t>
      </w:r>
      <w:bookmarkEnd w:id="6"/>
    </w:p>
    <w:p w14:paraId="5A77DCD5" w14:textId="77777777" w:rsidR="00252253" w:rsidRDefault="00144AFC">
      <w:pPr>
        <w:rPr>
          <w:rFonts w:asciiTheme="majorEastAsia" w:eastAsiaTheme="majorEastAsia" w:hAnsiTheme="majorEastAsia"/>
        </w:rPr>
      </w:pPr>
      <w:r>
        <w:rPr>
          <w:rFonts w:asciiTheme="majorEastAsia" w:eastAsiaTheme="majorEastAsia" w:hAnsiTheme="majorEastAsia" w:hint="eastAsia"/>
        </w:rPr>
        <w:t xml:space="preserve">所属：高知大学医学部附属病院　</w:t>
      </w:r>
    </w:p>
    <w:p w14:paraId="435FBFFB" w14:textId="77777777" w:rsidR="00252253" w:rsidRDefault="00144AFC">
      <w:pPr>
        <w:ind w:firstLineChars="300" w:firstLine="630"/>
        <w:rPr>
          <w:rFonts w:asciiTheme="majorEastAsia" w:eastAsiaTheme="majorEastAsia" w:hAnsiTheme="majorEastAsia"/>
          <w:color w:val="0070C0"/>
        </w:rPr>
      </w:pPr>
      <w:r>
        <w:rPr>
          <w:rFonts w:asciiTheme="majorEastAsia" w:eastAsiaTheme="majorEastAsia" w:hAnsiTheme="majorEastAsia" w:hint="eastAsia"/>
          <w:color w:val="0070C0"/>
        </w:rPr>
        <w:t>次世代医療創造センター　データマネジメント部門</w:t>
      </w:r>
    </w:p>
    <w:p w14:paraId="4B54C98A" w14:textId="77777777" w:rsidR="00252253" w:rsidRDefault="00144AFC">
      <w:pPr>
        <w:rPr>
          <w:rFonts w:asciiTheme="majorEastAsia" w:eastAsiaTheme="majorEastAsia" w:hAnsiTheme="majorEastAsia"/>
        </w:rPr>
      </w:pPr>
      <w:r>
        <w:rPr>
          <w:rFonts w:asciiTheme="majorEastAsia" w:eastAsiaTheme="majorEastAsia" w:hAnsiTheme="majorEastAsia" w:hint="eastAsia"/>
        </w:rPr>
        <w:t>氏名：</w:t>
      </w:r>
      <w:r>
        <w:rPr>
          <w:rFonts w:asciiTheme="majorEastAsia" w:eastAsiaTheme="majorEastAsia" w:hAnsiTheme="majorEastAsia" w:hint="eastAsia"/>
          <w:color w:val="0070C0"/>
        </w:rPr>
        <w:t>○○　○○</w:t>
      </w:r>
      <w:r>
        <w:rPr>
          <w:rFonts w:asciiTheme="majorEastAsia" w:eastAsiaTheme="majorEastAsia" w:hAnsiTheme="majorEastAsia"/>
        </w:rPr>
        <w:t xml:space="preserve"> </w:t>
      </w:r>
    </w:p>
    <w:p w14:paraId="0EC4864E" w14:textId="77777777" w:rsidR="00252253" w:rsidRDefault="00144AFC">
      <w:pPr>
        <w:rPr>
          <w:rFonts w:asciiTheme="majorEastAsia" w:eastAsiaTheme="majorEastAsia" w:hAnsiTheme="majorEastAsia"/>
          <w:color w:val="0070C0"/>
        </w:rPr>
      </w:pPr>
      <w:r>
        <w:rPr>
          <w:rFonts w:asciiTheme="majorEastAsia" w:eastAsiaTheme="majorEastAsia" w:hAnsiTheme="majorEastAsia" w:hint="eastAsia"/>
        </w:rPr>
        <w:t>住所：</w:t>
      </w:r>
      <w:r>
        <w:rPr>
          <w:rFonts w:asciiTheme="majorEastAsia" w:eastAsiaTheme="majorEastAsia" w:hAnsiTheme="majorEastAsia" w:hint="eastAsia"/>
          <w:color w:val="0070C0"/>
        </w:rPr>
        <w:t>高知県南国市岡豊町小蓮</w:t>
      </w:r>
    </w:p>
    <w:p w14:paraId="246129A4" w14:textId="77777777" w:rsidR="00252253" w:rsidRDefault="00144AFC">
      <w:pPr>
        <w:rPr>
          <w:rFonts w:asciiTheme="majorEastAsia" w:eastAsiaTheme="majorEastAsia" w:hAnsiTheme="majorEastAsia"/>
        </w:rPr>
      </w:pPr>
      <w:r>
        <w:rPr>
          <w:rFonts w:asciiTheme="majorEastAsia" w:eastAsiaTheme="majorEastAsia" w:hAnsiTheme="majorEastAsia" w:hint="eastAsia"/>
        </w:rPr>
        <w:t>E-mail：＊＊＊＊＊＊</w:t>
      </w:r>
      <w:r>
        <w:rPr>
          <w:rFonts w:asciiTheme="majorEastAsia" w:eastAsiaTheme="majorEastAsia" w:hAnsiTheme="majorEastAsia"/>
        </w:rPr>
        <w:t>@kochi-u.ac.jp</w:t>
      </w:r>
    </w:p>
    <w:p w14:paraId="3E87411C" w14:textId="77777777" w:rsidR="00252253" w:rsidRDefault="00252253">
      <w:pPr>
        <w:rPr>
          <w:rFonts w:asciiTheme="majorEastAsia" w:eastAsiaTheme="majorEastAsia" w:hAnsiTheme="majorEastAsia"/>
        </w:rPr>
      </w:pPr>
    </w:p>
    <w:p w14:paraId="65D9A26A" w14:textId="77777777" w:rsidR="00252253" w:rsidRDefault="00144AFC">
      <w:pPr>
        <w:rPr>
          <w:rFonts w:asciiTheme="majorEastAsia" w:eastAsiaTheme="majorEastAsia" w:hAnsiTheme="majorEastAsia"/>
        </w:rPr>
      </w:pPr>
      <w:r>
        <w:rPr>
          <w:rFonts w:asciiTheme="majorEastAsia" w:eastAsiaTheme="majorEastAsia" w:hAnsiTheme="majorEastAsia" w:hint="eastAsia"/>
        </w:rPr>
        <w:t>（モニタリング担当者の要件）</w:t>
      </w:r>
    </w:p>
    <w:p w14:paraId="6938B524" w14:textId="77777777"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(1) 適切に訓練され、研究を十分にモニタリングするために必要な科学的及び臨床的知</w:t>
      </w:r>
    </w:p>
    <w:p w14:paraId="3F8A10DA" w14:textId="77777777" w:rsidR="00252253" w:rsidRDefault="00144AFC">
      <w:pPr>
        <w:ind w:firstLineChars="300" w:firstLine="630"/>
        <w:rPr>
          <w:rFonts w:asciiTheme="majorEastAsia" w:eastAsiaTheme="majorEastAsia" w:hAnsiTheme="majorEastAsia"/>
        </w:rPr>
      </w:pPr>
      <w:r>
        <w:rPr>
          <w:rFonts w:asciiTheme="majorEastAsia" w:eastAsiaTheme="majorEastAsia" w:hAnsiTheme="majorEastAsia" w:hint="eastAsia"/>
        </w:rPr>
        <w:lastRenderedPageBreak/>
        <w:t>識を有する。</w:t>
      </w:r>
    </w:p>
    <w:p w14:paraId="2EB54ED1" w14:textId="77777777"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(2) 臨床研究法、研究計画書、同意書及び同意説明文書、研究薬及び本手順書等の本研</w:t>
      </w:r>
    </w:p>
    <w:p w14:paraId="7C9D76AC" w14:textId="77777777" w:rsidR="00252253" w:rsidRDefault="00144AFC">
      <w:pPr>
        <w:ind w:firstLineChars="300" w:firstLine="630"/>
        <w:rPr>
          <w:rFonts w:asciiTheme="majorEastAsia" w:eastAsiaTheme="majorEastAsia" w:hAnsiTheme="majorEastAsia"/>
        </w:rPr>
      </w:pPr>
      <w:r>
        <w:rPr>
          <w:rFonts w:asciiTheme="majorEastAsia" w:eastAsiaTheme="majorEastAsia" w:hAnsiTheme="majorEastAsia" w:hint="eastAsia"/>
        </w:rPr>
        <w:t>究を実施する上での必要な内容を熟知している。</w:t>
      </w:r>
    </w:p>
    <w:p w14:paraId="3FDEA104" w14:textId="77777777" w:rsidR="00252253" w:rsidRDefault="00144AFC">
      <w:pPr>
        <w:ind w:firstLineChars="67" w:firstLine="141"/>
        <w:rPr>
          <w:rFonts w:asciiTheme="majorEastAsia" w:eastAsiaTheme="majorEastAsia" w:hAnsiTheme="majorEastAsia"/>
        </w:rPr>
      </w:pPr>
      <w:r>
        <w:rPr>
          <w:rFonts w:asciiTheme="majorEastAsia" w:eastAsiaTheme="majorEastAsia" w:hAnsiTheme="majorEastAsia" w:hint="eastAsia"/>
        </w:rPr>
        <w:t>（3）当該モニタリングの対象となる研究の監査は行わないこと。</w:t>
      </w:r>
    </w:p>
    <w:p w14:paraId="5AD3EC18" w14:textId="77777777" w:rsidR="00252253" w:rsidRDefault="00144AFC">
      <w:pPr>
        <w:ind w:firstLineChars="67" w:firstLine="141"/>
        <w:rPr>
          <w:rFonts w:asciiTheme="majorEastAsia" w:eastAsiaTheme="majorEastAsia" w:hAnsiTheme="majorEastAsia"/>
        </w:rPr>
      </w:pPr>
      <w:r>
        <w:rPr>
          <w:rFonts w:asciiTheme="majorEastAsia" w:eastAsiaTheme="majorEastAsia" w:hAnsiTheme="majorEastAsia" w:hint="eastAsia"/>
        </w:rPr>
        <w:t>（4）当該モニタリングの対象となる実施医療機関において 当該研究に関与しないことが</w:t>
      </w:r>
    </w:p>
    <w:p w14:paraId="0F15462A" w14:textId="77777777" w:rsidR="00252253" w:rsidRDefault="00144AFC" w:rsidP="007442BA">
      <w:pPr>
        <w:ind w:firstLineChars="300" w:firstLine="630"/>
        <w:rPr>
          <w:rFonts w:asciiTheme="majorEastAsia" w:eastAsiaTheme="majorEastAsia" w:hAnsiTheme="majorEastAsia"/>
        </w:rPr>
      </w:pPr>
      <w:r>
        <w:rPr>
          <w:rFonts w:asciiTheme="majorEastAsia" w:eastAsiaTheme="majorEastAsia" w:hAnsiTheme="majorEastAsia" w:hint="eastAsia"/>
        </w:rPr>
        <w:t>望ましい。</w:t>
      </w:r>
    </w:p>
    <w:p w14:paraId="3E316CE2" w14:textId="77777777" w:rsidR="00252253" w:rsidRDefault="00252253">
      <w:pPr>
        <w:rPr>
          <w:rFonts w:asciiTheme="majorEastAsia" w:eastAsiaTheme="majorEastAsia" w:hAnsiTheme="majorEastAsia"/>
        </w:rPr>
      </w:pPr>
    </w:p>
    <w:p w14:paraId="092AF9B7" w14:textId="77777777" w:rsidR="00252253" w:rsidRDefault="00144AFC">
      <w:pPr>
        <w:pStyle w:val="2"/>
        <w:rPr>
          <w:rFonts w:asciiTheme="majorEastAsia" w:hAnsiTheme="majorEastAsia"/>
        </w:rPr>
      </w:pPr>
      <w:bookmarkStart w:id="7" w:name="_Toc54799356"/>
      <w:r>
        <w:rPr>
          <w:rFonts w:asciiTheme="majorEastAsia" w:hAnsiTheme="majorEastAsia" w:hint="eastAsia"/>
        </w:rPr>
        <w:t>3</w:t>
      </w:r>
      <w:r>
        <w:rPr>
          <w:rFonts w:asciiTheme="majorEastAsia" w:hAnsiTheme="majorEastAsia"/>
        </w:rPr>
        <w:t>.</w:t>
      </w:r>
      <w:r>
        <w:rPr>
          <w:rFonts w:asciiTheme="majorEastAsia" w:hAnsiTheme="majorEastAsia" w:hint="eastAsia"/>
        </w:rPr>
        <w:t>3</w:t>
      </w:r>
      <w:r>
        <w:rPr>
          <w:rFonts w:asciiTheme="majorEastAsia" w:hAnsiTheme="majorEastAsia"/>
        </w:rPr>
        <w:t>.</w:t>
      </w:r>
      <w:r>
        <w:rPr>
          <w:rFonts w:asciiTheme="majorEastAsia" w:hAnsiTheme="majorEastAsia" w:hint="eastAsia"/>
        </w:rPr>
        <w:t>モニタリング担当者の責務</w:t>
      </w:r>
      <w:bookmarkEnd w:id="7"/>
    </w:p>
    <w:p w14:paraId="50BA8C44" w14:textId="77777777" w:rsidR="00252253" w:rsidRDefault="00144AFC">
      <w:pPr>
        <w:pStyle w:val="a3"/>
        <w:ind w:leftChars="136" w:hangingChars="264" w:hanging="554"/>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ab/>
        <w:t>本研究の進捗状況や本研究がヘルシンキ宣言、臨床研究法および研究計画書等を遵守して実施されていること、ならびに臨床研究データが正確であることについて、症例報告書</w:t>
      </w:r>
      <w:r>
        <w:rPr>
          <w:rFonts w:asciiTheme="majorEastAsia" w:eastAsiaTheme="majorEastAsia" w:hAnsiTheme="majorEastAsia" w:hint="eastAsia"/>
          <w:color w:val="0070C0"/>
        </w:rPr>
        <w:t>（EDC）</w:t>
      </w:r>
      <w:r>
        <w:rPr>
          <w:rFonts w:asciiTheme="majorEastAsia" w:eastAsiaTheme="majorEastAsia" w:hAnsiTheme="majorEastAsia" w:hint="eastAsia"/>
        </w:rPr>
        <w:t>と原資料等（診療録、保管文書、臨床研究関連記録）により確認する。</w:t>
      </w:r>
    </w:p>
    <w:p w14:paraId="1FA3DBAE" w14:textId="74396E84" w:rsidR="00252253" w:rsidRDefault="00144AFC">
      <w:pPr>
        <w:pStyle w:val="a3"/>
        <w:ind w:leftChars="136" w:hangingChars="264" w:hanging="554"/>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rPr>
        <w:tab/>
        <w:t>本研究の適切な実施に影響を及ぼしうる事項を確認した場合、あるいは研究計画書および各種手順書に照らして不適合事項等を確認した場合には、当該事項を速やかに</w:t>
      </w:r>
      <w:r w:rsidR="006F0637">
        <w:rPr>
          <w:rFonts w:asciiTheme="majorEastAsia" w:eastAsiaTheme="majorEastAsia" w:hAnsiTheme="majorEastAsia" w:hint="eastAsia"/>
        </w:rPr>
        <w:t>統括管理者</w:t>
      </w:r>
      <w:r>
        <w:rPr>
          <w:rFonts w:asciiTheme="majorEastAsia" w:eastAsiaTheme="majorEastAsia" w:hAnsiTheme="majorEastAsia" w:hint="eastAsia"/>
        </w:rPr>
        <w:t>に伝え、それらの事項の再発防止策を提案する等適切な措置を講ずる。</w:t>
      </w:r>
    </w:p>
    <w:p w14:paraId="6C2F66EB" w14:textId="5A51C5DF" w:rsidR="00252253" w:rsidRDefault="00144AFC">
      <w:pPr>
        <w:pStyle w:val="a3"/>
        <w:ind w:leftChars="136" w:hangingChars="264" w:hanging="554"/>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hint="eastAsia"/>
        </w:rPr>
        <w:tab/>
        <w:t>モニタリングを実施後、モニタリング報告書を作成し</w:t>
      </w:r>
      <w:r w:rsidR="006F0637">
        <w:rPr>
          <w:rFonts w:asciiTheme="majorEastAsia" w:eastAsiaTheme="majorEastAsia" w:hAnsiTheme="majorEastAsia" w:hint="eastAsia"/>
        </w:rPr>
        <w:t>統括管理者</w:t>
      </w:r>
      <w:r>
        <w:rPr>
          <w:rFonts w:asciiTheme="majorEastAsia" w:eastAsiaTheme="majorEastAsia" w:hAnsiTheme="majorEastAsia" w:hint="eastAsia"/>
        </w:rPr>
        <w:t>に提出する。モニタリング報告書には次の項目を記載する。</w:t>
      </w:r>
    </w:p>
    <w:p w14:paraId="718C34DD" w14:textId="77777777" w:rsidR="00252253" w:rsidRDefault="00144AFC">
      <w:pPr>
        <w:pStyle w:val="a3"/>
        <w:ind w:leftChars="336" w:left="706" w:firstLineChars="200" w:firstLine="420"/>
        <w:rPr>
          <w:rFonts w:asciiTheme="majorEastAsia" w:eastAsiaTheme="majorEastAsia" w:hAnsiTheme="majorEastAsia"/>
        </w:rPr>
      </w:pPr>
      <w:r>
        <w:rPr>
          <w:rFonts w:asciiTheme="majorEastAsia" w:eastAsiaTheme="majorEastAsia" w:hAnsiTheme="majorEastAsia" w:hint="eastAsia"/>
        </w:rPr>
        <w:t>①モニタリングを実施した日時、場所</w:t>
      </w:r>
    </w:p>
    <w:p w14:paraId="2AD4E6EA" w14:textId="77777777" w:rsidR="00252253" w:rsidRDefault="00144AFC">
      <w:pPr>
        <w:pStyle w:val="a3"/>
        <w:ind w:leftChars="336" w:left="706" w:firstLineChars="200" w:firstLine="420"/>
        <w:rPr>
          <w:rFonts w:asciiTheme="majorEastAsia" w:eastAsiaTheme="majorEastAsia" w:hAnsiTheme="majorEastAsia"/>
        </w:rPr>
      </w:pPr>
      <w:r>
        <w:rPr>
          <w:rFonts w:asciiTheme="majorEastAsia" w:eastAsiaTheme="majorEastAsia" w:hAnsiTheme="majorEastAsia" w:hint="eastAsia"/>
        </w:rPr>
        <w:t>②モニタリング担当者の氏名</w:t>
      </w:r>
    </w:p>
    <w:p w14:paraId="44AB76C0" w14:textId="77777777" w:rsidR="00252253" w:rsidRDefault="00144AFC">
      <w:pPr>
        <w:pStyle w:val="a3"/>
        <w:ind w:leftChars="336" w:left="706" w:firstLineChars="200" w:firstLine="420"/>
        <w:rPr>
          <w:rFonts w:asciiTheme="majorEastAsia" w:eastAsiaTheme="majorEastAsia" w:hAnsiTheme="majorEastAsia"/>
        </w:rPr>
      </w:pPr>
      <w:r>
        <w:rPr>
          <w:rFonts w:asciiTheme="majorEastAsia" w:eastAsiaTheme="majorEastAsia" w:hAnsiTheme="majorEastAsia" w:hint="eastAsia"/>
        </w:rPr>
        <w:t>③モニタリングの際に対応した研究責任医師、研究分担医師等の氏名</w:t>
      </w:r>
    </w:p>
    <w:p w14:paraId="00F77221" w14:textId="49400951" w:rsidR="00252253" w:rsidRDefault="00144AFC" w:rsidP="007442BA">
      <w:pPr>
        <w:pStyle w:val="a3"/>
        <w:ind w:leftChars="536" w:left="1336" w:hangingChars="100" w:hanging="210"/>
        <w:rPr>
          <w:rFonts w:asciiTheme="majorEastAsia" w:eastAsiaTheme="majorEastAsia" w:hAnsiTheme="majorEastAsia"/>
        </w:rPr>
      </w:pPr>
      <w:r>
        <w:rPr>
          <w:rFonts w:asciiTheme="majorEastAsia" w:eastAsiaTheme="majorEastAsia" w:hAnsiTheme="majorEastAsia" w:hint="eastAsia"/>
        </w:rPr>
        <w:t>④モニタリングの結果（点検した内容、疾病等、不適合等の重要な発見事項</w:t>
      </w:r>
      <w:r w:rsidR="00F21D2D">
        <w:rPr>
          <w:rFonts w:asciiTheme="majorEastAsia" w:eastAsiaTheme="majorEastAsia" w:hAnsiTheme="majorEastAsia" w:hint="eastAsia"/>
        </w:rPr>
        <w:t>事</w:t>
      </w:r>
      <w:r>
        <w:rPr>
          <w:rFonts w:asciiTheme="majorEastAsia" w:eastAsiaTheme="majorEastAsia" w:hAnsiTheme="majorEastAsia" w:hint="eastAsia"/>
        </w:rPr>
        <w:t>実関係等の要約、結論を含む）</w:t>
      </w:r>
    </w:p>
    <w:p w14:paraId="2FE20F51" w14:textId="0E20E909" w:rsidR="00252253" w:rsidRDefault="00144AFC">
      <w:pPr>
        <w:pStyle w:val="a3"/>
        <w:ind w:leftChars="336" w:left="706" w:firstLineChars="200" w:firstLine="420"/>
        <w:rPr>
          <w:rFonts w:asciiTheme="majorEastAsia" w:eastAsiaTheme="majorEastAsia" w:hAnsiTheme="majorEastAsia"/>
        </w:rPr>
      </w:pPr>
      <w:r>
        <w:rPr>
          <w:rFonts w:asciiTheme="majorEastAsia" w:eastAsiaTheme="majorEastAsia" w:hAnsiTheme="majorEastAsia" w:hint="eastAsia"/>
        </w:rPr>
        <w:t>⑤</w:t>
      </w:r>
      <w:r w:rsidR="006F0637">
        <w:rPr>
          <w:rFonts w:asciiTheme="majorEastAsia" w:eastAsiaTheme="majorEastAsia" w:hAnsiTheme="majorEastAsia" w:hint="eastAsia"/>
        </w:rPr>
        <w:t>統括管理者</w:t>
      </w:r>
      <w:r>
        <w:rPr>
          <w:rFonts w:asciiTheme="majorEastAsia" w:eastAsiaTheme="majorEastAsia" w:hAnsiTheme="majorEastAsia" w:hint="eastAsia"/>
        </w:rPr>
        <w:t>が講じた措置の内容</w:t>
      </w:r>
    </w:p>
    <w:p w14:paraId="0E725A2A" w14:textId="1F98BCC3" w:rsidR="00252253" w:rsidRDefault="00144AFC">
      <w:pPr>
        <w:pStyle w:val="a3"/>
        <w:ind w:leftChars="536" w:left="1336" w:hangingChars="100" w:hanging="210"/>
        <w:rPr>
          <w:rFonts w:asciiTheme="majorEastAsia" w:eastAsiaTheme="majorEastAsia" w:hAnsiTheme="majorEastAsia"/>
        </w:rPr>
      </w:pPr>
      <w:r>
        <w:rPr>
          <w:rFonts w:asciiTheme="majorEastAsia" w:eastAsiaTheme="majorEastAsia" w:hAnsiTheme="majorEastAsia" w:hint="eastAsia"/>
        </w:rPr>
        <w:t>⑥モニタリング担当者が</w:t>
      </w:r>
      <w:r w:rsidR="006F0637">
        <w:rPr>
          <w:rFonts w:asciiTheme="majorEastAsia" w:eastAsiaTheme="majorEastAsia" w:hAnsiTheme="majorEastAsia" w:hint="eastAsia"/>
        </w:rPr>
        <w:t>統括管理者</w:t>
      </w:r>
      <w:r>
        <w:rPr>
          <w:rFonts w:asciiTheme="majorEastAsia" w:eastAsiaTheme="majorEastAsia" w:hAnsiTheme="majorEastAsia" w:hint="eastAsia"/>
        </w:rPr>
        <w:t>に伝えた内容、今後講じるべき措置と当該措置に関するモニタリング担当者の所見</w:t>
      </w:r>
    </w:p>
    <w:p w14:paraId="53F9C407" w14:textId="77777777" w:rsidR="00252253" w:rsidRDefault="00252253">
      <w:pPr>
        <w:pStyle w:val="a3"/>
        <w:ind w:leftChars="536" w:left="1336" w:hangingChars="100" w:hanging="210"/>
        <w:rPr>
          <w:rFonts w:asciiTheme="majorEastAsia" w:eastAsiaTheme="majorEastAsia" w:hAnsiTheme="majorEastAsia"/>
        </w:rPr>
      </w:pPr>
    </w:p>
    <w:p w14:paraId="2FE21CAB" w14:textId="77777777" w:rsidR="00252253" w:rsidRDefault="00144AFC">
      <w:pPr>
        <w:pStyle w:val="1"/>
        <w:rPr>
          <w:rFonts w:asciiTheme="majorEastAsia" w:hAnsiTheme="majorEastAsia"/>
          <w:b/>
        </w:rPr>
      </w:pPr>
      <w:bookmarkStart w:id="8" w:name="_Toc54799357"/>
      <w:r>
        <w:rPr>
          <w:rFonts w:asciiTheme="majorEastAsia" w:hAnsiTheme="majorEastAsia" w:hint="eastAsia"/>
          <w:b/>
        </w:rPr>
        <w:t>4．モニタリング業務</w:t>
      </w:r>
      <w:bookmarkEnd w:id="8"/>
    </w:p>
    <w:p w14:paraId="10729F4B" w14:textId="77777777" w:rsidR="00252253" w:rsidRDefault="00144AFC">
      <w:pPr>
        <w:pStyle w:val="2"/>
        <w:rPr>
          <w:rFonts w:asciiTheme="majorEastAsia" w:hAnsiTheme="majorEastAsia"/>
        </w:rPr>
      </w:pPr>
      <w:bookmarkStart w:id="9" w:name="_Toc54799358"/>
      <w:r>
        <w:rPr>
          <w:rFonts w:asciiTheme="majorEastAsia" w:hAnsiTheme="majorEastAsia" w:hint="eastAsia"/>
        </w:rPr>
        <w:t>4.</w:t>
      </w:r>
      <w:r>
        <w:rPr>
          <w:rFonts w:asciiTheme="majorEastAsia" w:hAnsiTheme="majorEastAsia"/>
        </w:rPr>
        <w:t>1.</w:t>
      </w:r>
      <w:r>
        <w:rPr>
          <w:rFonts w:asciiTheme="majorEastAsia" w:hAnsiTheme="majorEastAsia" w:hint="eastAsia"/>
        </w:rPr>
        <w:t>モニタリングプラン</w:t>
      </w:r>
      <w:bookmarkEnd w:id="9"/>
    </w:p>
    <w:p w14:paraId="1855CB8D" w14:textId="418E4B0C" w:rsidR="00252253" w:rsidRDefault="006F0637">
      <w:pPr>
        <w:ind w:firstLineChars="100" w:firstLine="210"/>
        <w:rPr>
          <w:rFonts w:asciiTheme="majorEastAsia" w:eastAsiaTheme="majorEastAsia" w:hAnsiTheme="majorEastAsia"/>
        </w:rPr>
      </w:pPr>
      <w:r>
        <w:rPr>
          <w:rFonts w:asciiTheme="majorEastAsia" w:eastAsiaTheme="majorEastAsia" w:hAnsiTheme="majorEastAsia" w:hint="eastAsia"/>
        </w:rPr>
        <w:t>統括管理者</w:t>
      </w:r>
      <w:r w:rsidR="00144AFC">
        <w:rPr>
          <w:rFonts w:asciiTheme="majorEastAsia" w:eastAsiaTheme="majorEastAsia" w:hAnsiTheme="majorEastAsia" w:hint="eastAsia"/>
        </w:rPr>
        <w:t>はモニタリング担当者と協議して、モニタリング計画を作成する。</w:t>
      </w:r>
    </w:p>
    <w:p w14:paraId="2E6EA8C1"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※用いるモニタリング手法には、中央モニタリング（一般的に EDC に入力されたデータに基づいて、モニタリング担当者とデータマネジメント担当者の両者が主体となって行うモニタリングを指す。施設訪問にて原資料との照合を含めて行う「施設モニタリング（オンサイトモニタリング）」と対比させた用語として使われている）、Off-siteモニタリング（直接医療機関を訪問せず、電話やwebを用いてリモートで行う方法）、On-siteモニタリング（指名されたモニタリング担当者が医療機関を訪問し行う方法）がある。用いる薬剤のリス</w:t>
      </w:r>
      <w:r>
        <w:rPr>
          <w:rFonts w:asciiTheme="majorEastAsia" w:eastAsiaTheme="majorEastAsia" w:hAnsiTheme="majorEastAsia" w:hint="eastAsia"/>
          <w:color w:val="FF0000"/>
        </w:rPr>
        <w:lastRenderedPageBreak/>
        <w:t>ク、研究計画書の内容を踏まえ、用いる手法を選択する。なお、複数のモニタリング手法を組み合わせることも可とする。</w:t>
      </w:r>
    </w:p>
    <w:p w14:paraId="664CC75B" w14:textId="0AE1ECC5" w:rsidR="00252253" w:rsidRDefault="006F0637">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統括管理者</w:t>
      </w:r>
      <w:r w:rsidR="00144AFC">
        <w:rPr>
          <w:rFonts w:asciiTheme="majorEastAsia" w:eastAsiaTheme="majorEastAsia" w:hAnsiTheme="majorEastAsia" w:hint="eastAsia"/>
          <w:color w:val="FF0000"/>
        </w:rPr>
        <w:t>は、以下の臨床研究法施行規則を確認の上、具体的なモニタリングの手法、実施者、実施時期、確認項目を決定すること。</w:t>
      </w:r>
    </w:p>
    <w:p w14:paraId="2A88E6B2" w14:textId="77777777" w:rsidR="00252253" w:rsidRDefault="00252253">
      <w:pPr>
        <w:ind w:firstLineChars="100" w:firstLine="210"/>
        <w:rPr>
          <w:rFonts w:asciiTheme="majorEastAsia" w:eastAsiaTheme="majorEastAsia" w:hAnsiTheme="majorEastAsia"/>
        </w:rPr>
      </w:pPr>
    </w:p>
    <w:p w14:paraId="6106FF12"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臨床研究法施行規則第17条関係</w:t>
      </w:r>
    </w:p>
    <w:p w14:paraId="64744F85"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モニタリングを実施する場合にあっては、次に掲げる事項について留意すること。</w:t>
      </w:r>
    </w:p>
    <w:p w14:paraId="5D1B966E"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（ア）臨床研究の対象者の人権の保護、安全の確保が図られていること。</w:t>
      </w:r>
    </w:p>
    <w:p w14:paraId="0666D022"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（イ）臨床研究が最新の実施計画、研究計画書及び本規則を遵守して実施されていること。</w:t>
      </w:r>
    </w:p>
    <w:p w14:paraId="314B577C"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（ウ）臨床研究の実施について臨床研究の対象者から文書により同意を得ていること。</w:t>
      </w:r>
    </w:p>
    <w:p w14:paraId="3267ED31" w14:textId="77777777" w:rsidR="00252253" w:rsidRDefault="00144AFC">
      <w:pPr>
        <w:ind w:firstLineChars="100" w:firstLine="210"/>
        <w:rPr>
          <w:rFonts w:asciiTheme="majorEastAsia" w:eastAsiaTheme="majorEastAsia" w:hAnsiTheme="majorEastAsia"/>
          <w:color w:val="FF0000"/>
        </w:rPr>
      </w:pPr>
      <w:r>
        <w:rPr>
          <w:rFonts w:asciiTheme="majorEastAsia" w:eastAsiaTheme="majorEastAsia" w:hAnsiTheme="majorEastAsia" w:hint="eastAsia"/>
          <w:color w:val="FF0000"/>
        </w:rPr>
        <w:t>（エ）記録等が正確であることについて原資料等に照らして検証すること。</w:t>
      </w:r>
    </w:p>
    <w:p w14:paraId="58032CAB" w14:textId="77777777" w:rsidR="00252253" w:rsidRDefault="00252253">
      <w:pPr>
        <w:ind w:firstLineChars="100" w:firstLine="210"/>
        <w:rPr>
          <w:rFonts w:asciiTheme="majorEastAsia" w:eastAsiaTheme="majorEastAsia" w:hAnsiTheme="majorEastAsia"/>
          <w:color w:val="FF0000"/>
        </w:rPr>
      </w:pPr>
    </w:p>
    <w:p w14:paraId="0CD57AFC" w14:textId="77777777" w:rsidR="00252253" w:rsidRDefault="00144AFC">
      <w:pPr>
        <w:rPr>
          <w:rFonts w:asciiTheme="majorEastAsia" w:eastAsiaTheme="majorEastAsia" w:hAnsiTheme="majorEastAsia"/>
          <w:color w:val="0070C0"/>
        </w:rPr>
      </w:pPr>
      <w:r>
        <w:rPr>
          <w:rFonts w:asciiTheme="majorEastAsia" w:eastAsiaTheme="majorEastAsia" w:hAnsiTheme="majorEastAsia" w:hint="eastAsia"/>
          <w:color w:val="0070C0"/>
        </w:rPr>
        <w:t>本研究ではOn-siteモニタリングを行う。</w:t>
      </w:r>
    </w:p>
    <w:p w14:paraId="74DBC75F" w14:textId="77777777" w:rsidR="00252253" w:rsidRDefault="00144AFC">
      <w:pPr>
        <w:rPr>
          <w:rFonts w:asciiTheme="majorEastAsia" w:eastAsiaTheme="majorEastAsia" w:hAnsiTheme="majorEastAsia"/>
        </w:rPr>
      </w:pPr>
      <w:r>
        <w:rPr>
          <w:rFonts w:asciiTheme="majorEastAsia" w:eastAsiaTheme="majorEastAsia" w:hAnsiTheme="majorEastAsia" w:hint="eastAsia"/>
        </w:rPr>
        <w:t>モニタリングは下記に示したスケジュールで実施する。</w:t>
      </w:r>
    </w:p>
    <w:tbl>
      <w:tblPr>
        <w:tblStyle w:val="a4"/>
        <w:tblW w:w="0" w:type="auto"/>
        <w:tblLook w:val="04A0" w:firstRow="1" w:lastRow="0" w:firstColumn="1" w:lastColumn="0" w:noHBand="0" w:noVBand="1"/>
      </w:tblPr>
      <w:tblGrid>
        <w:gridCol w:w="2547"/>
        <w:gridCol w:w="5947"/>
      </w:tblGrid>
      <w:tr w:rsidR="00252253" w14:paraId="02E7F443" w14:textId="77777777">
        <w:tc>
          <w:tcPr>
            <w:tcW w:w="2547" w:type="dxa"/>
            <w:shd w:val="clear" w:color="auto" w:fill="D9D9D9" w:themeFill="background1" w:themeFillShade="D9"/>
          </w:tcPr>
          <w:p w14:paraId="2E7C7FB3" w14:textId="77777777" w:rsidR="00252253" w:rsidRDefault="00144AFC">
            <w:pPr>
              <w:tabs>
                <w:tab w:val="left" w:pos="284"/>
              </w:tabs>
              <w:rPr>
                <w:rFonts w:asciiTheme="majorEastAsia" w:eastAsiaTheme="majorEastAsia" w:hAnsiTheme="majorEastAsia"/>
                <w:b/>
              </w:rPr>
            </w:pPr>
            <w:r>
              <w:rPr>
                <w:rFonts w:asciiTheme="majorEastAsia" w:eastAsiaTheme="majorEastAsia" w:hAnsiTheme="majorEastAsia" w:hint="eastAsia"/>
                <w:b/>
              </w:rPr>
              <w:t>研究の時期</w:t>
            </w:r>
          </w:p>
        </w:tc>
        <w:tc>
          <w:tcPr>
            <w:tcW w:w="5947" w:type="dxa"/>
            <w:shd w:val="clear" w:color="auto" w:fill="D9D9D9" w:themeFill="background1" w:themeFillShade="D9"/>
          </w:tcPr>
          <w:p w14:paraId="793BB6FD" w14:textId="77777777" w:rsidR="00252253" w:rsidRDefault="00144AFC">
            <w:pPr>
              <w:tabs>
                <w:tab w:val="left" w:pos="284"/>
              </w:tabs>
              <w:rPr>
                <w:rFonts w:asciiTheme="majorEastAsia" w:eastAsiaTheme="majorEastAsia" w:hAnsiTheme="majorEastAsia"/>
                <w:b/>
              </w:rPr>
            </w:pPr>
            <w:r>
              <w:rPr>
                <w:rFonts w:asciiTheme="majorEastAsia" w:eastAsiaTheme="majorEastAsia" w:hAnsiTheme="majorEastAsia" w:hint="eastAsia"/>
                <w:b/>
              </w:rPr>
              <w:t>モニタリングプラン</w:t>
            </w:r>
          </w:p>
        </w:tc>
      </w:tr>
      <w:tr w:rsidR="00252253" w14:paraId="2EAE2CD2" w14:textId="77777777">
        <w:tc>
          <w:tcPr>
            <w:tcW w:w="2547" w:type="dxa"/>
          </w:tcPr>
          <w:p w14:paraId="179254A2" w14:textId="77777777" w:rsidR="00252253" w:rsidRDefault="00144AFC">
            <w:pPr>
              <w:tabs>
                <w:tab w:val="left" w:pos="284"/>
              </w:tabs>
              <w:rPr>
                <w:rFonts w:asciiTheme="majorEastAsia" w:eastAsiaTheme="majorEastAsia" w:hAnsiTheme="majorEastAsia"/>
              </w:rPr>
            </w:pPr>
            <w:r>
              <w:rPr>
                <w:rFonts w:asciiTheme="majorEastAsia" w:eastAsiaTheme="majorEastAsia" w:hAnsiTheme="majorEastAsia" w:hint="eastAsia"/>
              </w:rPr>
              <w:t>研究開始前（手続きモニタリング）</w:t>
            </w:r>
          </w:p>
        </w:tc>
        <w:tc>
          <w:tcPr>
            <w:tcW w:w="5947" w:type="dxa"/>
          </w:tcPr>
          <w:p w14:paraId="63C5775C" w14:textId="77777777" w:rsidR="00252253" w:rsidRDefault="00144AFC">
            <w:pPr>
              <w:tabs>
                <w:tab w:val="left" w:pos="284"/>
              </w:tabs>
              <w:rPr>
                <w:rFonts w:asciiTheme="majorEastAsia" w:eastAsiaTheme="majorEastAsia" w:hAnsiTheme="majorEastAsia"/>
              </w:rPr>
            </w:pPr>
            <w:r>
              <w:rPr>
                <w:rFonts w:asciiTheme="majorEastAsia" w:eastAsiaTheme="majorEastAsia" w:hAnsiTheme="majorEastAsia" w:hint="eastAsia"/>
              </w:rPr>
              <w:t>認定臨床研究審査委員会承認後に実施する。</w:t>
            </w:r>
          </w:p>
          <w:p w14:paraId="2980F138" w14:textId="77777777" w:rsidR="00252253" w:rsidRDefault="00144AFC">
            <w:pPr>
              <w:ind w:leftChars="100" w:left="210"/>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審査委員会資料</w:t>
            </w:r>
          </w:p>
          <w:p w14:paraId="52B2C14B" w14:textId="77777777" w:rsidR="00252253" w:rsidRDefault="00144AFC">
            <w:pPr>
              <w:ind w:leftChars="100" w:left="210"/>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文書確認（</w:t>
            </w:r>
            <w:r>
              <w:rPr>
                <w:rFonts w:asciiTheme="majorEastAsia" w:eastAsiaTheme="majorEastAsia" w:hAnsiTheme="majorEastAsia" w:cs="Segoe UI Emoji" w:hint="eastAsia"/>
              </w:rPr>
              <w:t>□実施計画</w:t>
            </w:r>
            <w:r>
              <w:rPr>
                <w:rFonts w:asciiTheme="majorEastAsia" w:eastAsiaTheme="majorEastAsia" w:hAnsiTheme="majorEastAsia" w:hint="eastAsia"/>
              </w:rPr>
              <w:t>、</w:t>
            </w:r>
            <w:r>
              <w:rPr>
                <w:rFonts w:asciiTheme="majorEastAsia" w:eastAsiaTheme="majorEastAsia" w:hAnsiTheme="majorEastAsia" w:cs="Segoe UI Emoji" w:hint="eastAsia"/>
              </w:rPr>
              <w:t>□</w:t>
            </w:r>
            <w:r>
              <w:rPr>
                <w:rFonts w:asciiTheme="majorEastAsia" w:eastAsiaTheme="majorEastAsia" w:hAnsiTheme="majorEastAsia" w:hint="eastAsia"/>
              </w:rPr>
              <w:t>PRT、</w:t>
            </w:r>
            <w:r>
              <w:rPr>
                <w:rFonts w:asciiTheme="majorEastAsia" w:eastAsiaTheme="majorEastAsia" w:hAnsiTheme="majorEastAsia" w:cs="Segoe UI Emoji" w:hint="eastAsia"/>
              </w:rPr>
              <w:t>□</w:t>
            </w:r>
            <w:r>
              <w:rPr>
                <w:rFonts w:asciiTheme="majorEastAsia" w:eastAsiaTheme="majorEastAsia" w:hAnsiTheme="majorEastAsia" w:hint="eastAsia"/>
              </w:rPr>
              <w:t>IC、</w:t>
            </w:r>
            <w:r>
              <w:rPr>
                <w:rFonts w:asciiTheme="majorEastAsia" w:eastAsiaTheme="majorEastAsia" w:hAnsiTheme="majorEastAsia" w:cs="Segoe UI Emoji" w:hint="eastAsia"/>
              </w:rPr>
              <w:t>□</w:t>
            </w:r>
            <w:r>
              <w:rPr>
                <w:rFonts w:asciiTheme="majorEastAsia" w:eastAsiaTheme="majorEastAsia" w:hAnsiTheme="majorEastAsia" w:hint="eastAsia"/>
              </w:rPr>
              <w:t>契約書等）</w:t>
            </w:r>
          </w:p>
        </w:tc>
      </w:tr>
      <w:tr w:rsidR="00252253" w14:paraId="105F978B" w14:textId="77777777">
        <w:tc>
          <w:tcPr>
            <w:tcW w:w="2547" w:type="dxa"/>
          </w:tcPr>
          <w:p w14:paraId="6AFA2E35" w14:textId="77777777" w:rsidR="00252253" w:rsidRDefault="00144AFC">
            <w:pPr>
              <w:tabs>
                <w:tab w:val="left" w:pos="284"/>
              </w:tabs>
              <w:rPr>
                <w:rFonts w:asciiTheme="majorEastAsia" w:eastAsiaTheme="majorEastAsia" w:hAnsiTheme="majorEastAsia"/>
                <w:color w:val="0070C0"/>
              </w:rPr>
            </w:pPr>
            <w:r>
              <w:rPr>
                <w:rFonts w:asciiTheme="majorEastAsia" w:eastAsiaTheme="majorEastAsia" w:hAnsiTheme="majorEastAsia" w:hint="eastAsia"/>
                <w:color w:val="0070C0"/>
              </w:rPr>
              <w:t>研究実施中（</w:t>
            </w:r>
            <w:r>
              <w:rPr>
                <w:rFonts w:asciiTheme="majorEastAsia" w:eastAsiaTheme="majorEastAsia" w:hAnsiTheme="majorEastAsia"/>
                <w:color w:val="0070C0"/>
              </w:rPr>
              <w:t>3</w:t>
            </w:r>
            <w:r>
              <w:rPr>
                <w:rFonts w:asciiTheme="majorEastAsia" w:eastAsiaTheme="majorEastAsia" w:hAnsiTheme="majorEastAsia" w:hint="eastAsia"/>
                <w:color w:val="0070C0"/>
              </w:rPr>
              <w:t>例目まで）</w:t>
            </w:r>
          </w:p>
        </w:tc>
        <w:tc>
          <w:tcPr>
            <w:tcW w:w="5947" w:type="dxa"/>
          </w:tcPr>
          <w:p w14:paraId="1ACB90C1" w14:textId="77777777" w:rsidR="00252253" w:rsidRDefault="00144AFC">
            <w:pPr>
              <w:tabs>
                <w:tab w:val="left" w:pos="284"/>
              </w:tabs>
              <w:rPr>
                <w:rFonts w:asciiTheme="majorEastAsia" w:eastAsiaTheme="majorEastAsia" w:hAnsiTheme="majorEastAsia"/>
                <w:color w:val="0070C0"/>
              </w:rPr>
            </w:pPr>
            <w:r>
              <w:rPr>
                <w:rFonts w:asciiTheme="majorEastAsia" w:eastAsiaTheme="majorEastAsia" w:hAnsiTheme="majorEastAsia"/>
                <w:color w:val="0070C0"/>
              </w:rPr>
              <w:t>3</w:t>
            </w:r>
            <w:r>
              <w:rPr>
                <w:rFonts w:asciiTheme="majorEastAsia" w:eastAsiaTheme="majorEastAsia" w:hAnsiTheme="majorEastAsia" w:hint="eastAsia"/>
                <w:color w:val="0070C0"/>
              </w:rPr>
              <w:t>例目までは、同意取得後及び○○後速やかに実施する。</w:t>
            </w:r>
          </w:p>
          <w:p w14:paraId="0E7D0C5D" w14:textId="77777777" w:rsidR="00252253" w:rsidRDefault="00144AFC">
            <w:pPr>
              <w:rPr>
                <w:rFonts w:asciiTheme="majorEastAsia" w:eastAsiaTheme="majorEastAsia" w:hAnsiTheme="majorEastAsia"/>
                <w:color w:val="0070C0"/>
              </w:rPr>
            </w:pP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施設モニタリング（頻度：＿＿ヵ月に１回・サンプリング：　　）</w:t>
            </w:r>
          </w:p>
          <w:p w14:paraId="6E5013DD" w14:textId="77777777" w:rsidR="00252253" w:rsidRDefault="00144AFC">
            <w:pPr>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同意文書</w:t>
            </w:r>
            <w:r>
              <w:rPr>
                <w:rFonts w:asciiTheme="majorEastAsia" w:eastAsiaTheme="majorEastAsia" w:hAnsiTheme="majorEastAsia" w:hint="eastAsia"/>
                <w:color w:val="0070C0"/>
              </w:rPr>
              <w:t>（</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全例、</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サンプリング（方法：＿＿＿＿＿））</w:t>
            </w:r>
          </w:p>
          <w:p w14:paraId="1116FB73" w14:textId="77777777" w:rsidR="00252253" w:rsidRDefault="00144AFC">
            <w:pPr>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データ確認</w:t>
            </w:r>
            <w:r>
              <w:rPr>
                <w:rFonts w:asciiTheme="majorEastAsia" w:eastAsiaTheme="majorEastAsia" w:hAnsiTheme="majorEastAsia" w:hint="eastAsia"/>
                <w:color w:val="0070C0"/>
              </w:rPr>
              <w:t>（</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100％、</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サンプリング（方法：＿＿＿＿））</w:t>
            </w:r>
          </w:p>
          <w:p w14:paraId="39B92F7D" w14:textId="77777777" w:rsidR="00252253" w:rsidRDefault="00144AFC">
            <w:pPr>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文書確認（</w:t>
            </w:r>
            <w:r>
              <w:rPr>
                <w:rFonts w:asciiTheme="majorEastAsia" w:eastAsiaTheme="majorEastAsia" w:hAnsiTheme="majorEastAsia" w:cs="Segoe UI Emoji" w:hint="eastAsia"/>
              </w:rPr>
              <w:t>□</w:t>
            </w:r>
            <w:r>
              <w:rPr>
                <w:rFonts w:asciiTheme="majorEastAsia" w:eastAsiaTheme="majorEastAsia" w:hAnsiTheme="majorEastAsia" w:hint="eastAsia"/>
              </w:rPr>
              <w:t>審査委員会資料、</w:t>
            </w:r>
            <w:r>
              <w:rPr>
                <w:rFonts w:asciiTheme="majorEastAsia" w:eastAsiaTheme="majorEastAsia" w:hAnsiTheme="majorEastAsia" w:cs="Segoe UI Emoji" w:hint="eastAsia"/>
              </w:rPr>
              <w:t>□</w:t>
            </w:r>
            <w:r>
              <w:rPr>
                <w:rFonts w:asciiTheme="majorEastAsia" w:eastAsiaTheme="majorEastAsia" w:hAnsiTheme="majorEastAsia" w:hint="eastAsia"/>
              </w:rPr>
              <w:t>PRT改訂、</w:t>
            </w:r>
            <w:r>
              <w:rPr>
                <w:rFonts w:asciiTheme="majorEastAsia" w:eastAsiaTheme="majorEastAsia" w:hAnsiTheme="majorEastAsia" w:cs="Segoe UI Emoji" w:hint="eastAsia"/>
              </w:rPr>
              <w:t>□</w:t>
            </w:r>
            <w:r>
              <w:rPr>
                <w:rFonts w:asciiTheme="majorEastAsia" w:eastAsiaTheme="majorEastAsia" w:hAnsiTheme="majorEastAsia" w:hint="eastAsia"/>
              </w:rPr>
              <w:t>安全性））</w:t>
            </w:r>
          </w:p>
        </w:tc>
      </w:tr>
      <w:tr w:rsidR="00252253" w14:paraId="340D18CE" w14:textId="77777777">
        <w:tc>
          <w:tcPr>
            <w:tcW w:w="2547" w:type="dxa"/>
          </w:tcPr>
          <w:p w14:paraId="3E456DC3" w14:textId="77777777" w:rsidR="00252253" w:rsidRDefault="00144AFC">
            <w:pPr>
              <w:tabs>
                <w:tab w:val="left" w:pos="284"/>
              </w:tabs>
              <w:rPr>
                <w:rFonts w:asciiTheme="majorEastAsia" w:eastAsiaTheme="majorEastAsia" w:hAnsiTheme="majorEastAsia"/>
                <w:color w:val="0070C0"/>
              </w:rPr>
            </w:pPr>
            <w:r>
              <w:rPr>
                <w:rFonts w:asciiTheme="majorEastAsia" w:eastAsiaTheme="majorEastAsia" w:hAnsiTheme="majorEastAsia" w:hint="eastAsia"/>
                <w:color w:val="0070C0"/>
              </w:rPr>
              <w:t>研究実施中（</w:t>
            </w:r>
            <w:r>
              <w:rPr>
                <w:rFonts w:asciiTheme="majorEastAsia" w:eastAsiaTheme="majorEastAsia" w:hAnsiTheme="majorEastAsia"/>
                <w:color w:val="0070C0"/>
              </w:rPr>
              <w:t>4</w:t>
            </w:r>
            <w:r>
              <w:rPr>
                <w:rFonts w:asciiTheme="majorEastAsia" w:eastAsiaTheme="majorEastAsia" w:hAnsiTheme="majorEastAsia" w:hint="eastAsia"/>
                <w:color w:val="0070C0"/>
              </w:rPr>
              <w:t>例目以降）</w:t>
            </w:r>
          </w:p>
        </w:tc>
        <w:tc>
          <w:tcPr>
            <w:tcW w:w="5947" w:type="dxa"/>
          </w:tcPr>
          <w:p w14:paraId="0890A982" w14:textId="77777777" w:rsidR="00252253" w:rsidRDefault="00144AFC">
            <w:pPr>
              <w:tabs>
                <w:tab w:val="left" w:pos="284"/>
              </w:tabs>
              <w:rPr>
                <w:rFonts w:asciiTheme="majorEastAsia" w:eastAsiaTheme="majorEastAsia" w:hAnsiTheme="majorEastAsia"/>
                <w:color w:val="0070C0"/>
              </w:rPr>
            </w:pPr>
            <w:r>
              <w:rPr>
                <w:rFonts w:asciiTheme="majorEastAsia" w:eastAsiaTheme="majorEastAsia" w:hAnsiTheme="majorEastAsia"/>
                <w:color w:val="0070C0"/>
              </w:rPr>
              <w:t>6</w:t>
            </w:r>
            <w:r>
              <w:rPr>
                <w:rFonts w:asciiTheme="majorEastAsia" w:eastAsiaTheme="majorEastAsia" w:hAnsiTheme="majorEastAsia" w:hint="eastAsia"/>
                <w:color w:val="0070C0"/>
              </w:rPr>
              <w:t>ヶ月に</w:t>
            </w:r>
            <w:r>
              <w:rPr>
                <w:rFonts w:asciiTheme="majorEastAsia" w:eastAsiaTheme="majorEastAsia" w:hAnsiTheme="majorEastAsia"/>
                <w:color w:val="0070C0"/>
              </w:rPr>
              <w:t>1回ごとに実施する。</w:t>
            </w:r>
          </w:p>
          <w:p w14:paraId="30C3A7A2" w14:textId="77777777" w:rsidR="00252253" w:rsidRDefault="00144AFC">
            <w:pPr>
              <w:rPr>
                <w:rFonts w:asciiTheme="majorEastAsia" w:eastAsiaTheme="majorEastAsia" w:hAnsiTheme="majorEastAsia"/>
                <w:color w:val="0070C0"/>
              </w:rPr>
            </w:pP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施設モニタリング（頻度：＿＿ヵ月に１回・サンプリング：　　）</w:t>
            </w:r>
          </w:p>
          <w:p w14:paraId="5D02CFA9" w14:textId="77777777" w:rsidR="00252253" w:rsidRDefault="00144AFC">
            <w:pPr>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同意文書</w:t>
            </w:r>
            <w:r>
              <w:rPr>
                <w:rFonts w:asciiTheme="majorEastAsia" w:eastAsiaTheme="majorEastAsia" w:hAnsiTheme="majorEastAsia" w:hint="eastAsia"/>
                <w:color w:val="0070C0"/>
              </w:rPr>
              <w:t>（</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全例、</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サンプリング（方法：＿＿＿＿＿））</w:t>
            </w:r>
          </w:p>
          <w:p w14:paraId="4FE5701E" w14:textId="77777777" w:rsidR="00252253" w:rsidRDefault="00144AFC">
            <w:pPr>
              <w:rPr>
                <w:rFonts w:asciiTheme="majorEastAsia" w:eastAsiaTheme="majorEastAsia" w:hAnsiTheme="majorEastAsia"/>
              </w:rPr>
            </w:pPr>
            <w:r>
              <w:rPr>
                <w:rFonts w:asciiTheme="majorEastAsia" w:eastAsiaTheme="majorEastAsia" w:hAnsiTheme="majorEastAsia" w:cs="Segoe UI Emoji" w:hint="eastAsia"/>
              </w:rPr>
              <w:t>□</w:t>
            </w:r>
            <w:r>
              <w:rPr>
                <w:rFonts w:asciiTheme="majorEastAsia" w:eastAsiaTheme="majorEastAsia" w:hAnsiTheme="majorEastAsia" w:hint="eastAsia"/>
              </w:rPr>
              <w:t>データ確認</w:t>
            </w:r>
            <w:r>
              <w:rPr>
                <w:rFonts w:asciiTheme="majorEastAsia" w:eastAsiaTheme="majorEastAsia" w:hAnsiTheme="majorEastAsia" w:hint="eastAsia"/>
                <w:color w:val="0070C0"/>
              </w:rPr>
              <w:t>（</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100％、</w:t>
            </w:r>
            <w:r>
              <w:rPr>
                <w:rFonts w:asciiTheme="majorEastAsia" w:eastAsiaTheme="majorEastAsia" w:hAnsiTheme="majorEastAsia" w:cs="Segoe UI Emoji" w:hint="eastAsia"/>
                <w:color w:val="0070C0"/>
              </w:rPr>
              <w:t>□</w:t>
            </w:r>
            <w:r>
              <w:rPr>
                <w:rFonts w:asciiTheme="majorEastAsia" w:eastAsiaTheme="majorEastAsia" w:hAnsiTheme="majorEastAsia" w:hint="eastAsia"/>
                <w:color w:val="0070C0"/>
              </w:rPr>
              <w:t>サンプリング（方法：＿＿＿＿））</w:t>
            </w:r>
          </w:p>
          <w:p w14:paraId="300B140E" w14:textId="77777777" w:rsidR="00252253" w:rsidRDefault="00144AFC">
            <w:pPr>
              <w:tabs>
                <w:tab w:val="left" w:pos="284"/>
              </w:tabs>
              <w:rPr>
                <w:rFonts w:asciiTheme="majorEastAsia" w:eastAsiaTheme="majorEastAsia" w:hAnsiTheme="majorEastAsia"/>
                <w:color w:val="0070C0"/>
              </w:rPr>
            </w:pPr>
            <w:r>
              <w:rPr>
                <w:rFonts w:asciiTheme="majorEastAsia" w:eastAsiaTheme="majorEastAsia" w:hAnsiTheme="majorEastAsia" w:cs="Segoe UI Emoji" w:hint="eastAsia"/>
              </w:rPr>
              <w:t>□</w:t>
            </w:r>
            <w:r>
              <w:rPr>
                <w:rFonts w:asciiTheme="majorEastAsia" w:eastAsiaTheme="majorEastAsia" w:hAnsiTheme="majorEastAsia" w:hint="eastAsia"/>
              </w:rPr>
              <w:t>文書確認（</w:t>
            </w:r>
            <w:r>
              <w:rPr>
                <w:rFonts w:asciiTheme="majorEastAsia" w:eastAsiaTheme="majorEastAsia" w:hAnsiTheme="majorEastAsia" w:cs="Segoe UI Emoji" w:hint="eastAsia"/>
              </w:rPr>
              <w:t>□</w:t>
            </w:r>
            <w:r>
              <w:rPr>
                <w:rFonts w:asciiTheme="majorEastAsia" w:eastAsiaTheme="majorEastAsia" w:hAnsiTheme="majorEastAsia" w:hint="eastAsia"/>
              </w:rPr>
              <w:t>審査委員会資料、</w:t>
            </w:r>
            <w:r>
              <w:rPr>
                <w:rFonts w:asciiTheme="majorEastAsia" w:eastAsiaTheme="majorEastAsia" w:hAnsiTheme="majorEastAsia" w:cs="Segoe UI Emoji" w:hint="eastAsia"/>
              </w:rPr>
              <w:t>□</w:t>
            </w:r>
            <w:r>
              <w:rPr>
                <w:rFonts w:asciiTheme="majorEastAsia" w:eastAsiaTheme="majorEastAsia" w:hAnsiTheme="majorEastAsia" w:hint="eastAsia"/>
              </w:rPr>
              <w:t>PRT改訂、</w:t>
            </w:r>
            <w:r>
              <w:rPr>
                <w:rFonts w:asciiTheme="majorEastAsia" w:eastAsiaTheme="majorEastAsia" w:hAnsiTheme="majorEastAsia" w:cs="Segoe UI Emoji" w:hint="eastAsia"/>
              </w:rPr>
              <w:t>□</w:t>
            </w:r>
            <w:r>
              <w:rPr>
                <w:rFonts w:asciiTheme="majorEastAsia" w:eastAsiaTheme="majorEastAsia" w:hAnsiTheme="majorEastAsia" w:hint="eastAsia"/>
              </w:rPr>
              <w:t>安全性））</w:t>
            </w:r>
          </w:p>
        </w:tc>
      </w:tr>
      <w:tr w:rsidR="00252253" w14:paraId="60D984CA" w14:textId="77777777">
        <w:tc>
          <w:tcPr>
            <w:tcW w:w="2547" w:type="dxa"/>
          </w:tcPr>
          <w:p w14:paraId="757D67C1" w14:textId="77777777" w:rsidR="00252253" w:rsidRDefault="00144AFC">
            <w:pPr>
              <w:tabs>
                <w:tab w:val="left" w:pos="284"/>
              </w:tabs>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研究実施中（SAE/発現時）</w:t>
            </w:r>
          </w:p>
        </w:tc>
        <w:tc>
          <w:tcPr>
            <w:tcW w:w="5947" w:type="dxa"/>
          </w:tcPr>
          <w:p w14:paraId="67025DE8" w14:textId="77777777" w:rsidR="00252253" w:rsidRDefault="00144AFC">
            <w:pPr>
              <w:tabs>
                <w:tab w:val="left" w:pos="284"/>
              </w:tabs>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SAEの発現を知り得た後、速やかに実施する。</w:t>
            </w:r>
          </w:p>
        </w:tc>
      </w:tr>
      <w:tr w:rsidR="00252253" w14:paraId="467C1E22" w14:textId="77777777">
        <w:tc>
          <w:tcPr>
            <w:tcW w:w="2547" w:type="dxa"/>
          </w:tcPr>
          <w:p w14:paraId="13C82EB9" w14:textId="77777777" w:rsidR="00252253" w:rsidRDefault="00144AFC">
            <w:pPr>
              <w:tabs>
                <w:tab w:val="left" w:pos="284"/>
              </w:tabs>
              <w:rPr>
                <w:rFonts w:asciiTheme="majorEastAsia" w:eastAsiaTheme="majorEastAsia" w:hAnsiTheme="majorEastAsia"/>
              </w:rPr>
            </w:pPr>
            <w:r>
              <w:rPr>
                <w:rFonts w:asciiTheme="majorEastAsia" w:eastAsiaTheme="majorEastAsia" w:hAnsiTheme="majorEastAsia" w:hint="eastAsia"/>
              </w:rPr>
              <w:t>研究終了（中止・中断）時</w:t>
            </w:r>
          </w:p>
        </w:tc>
        <w:tc>
          <w:tcPr>
            <w:tcW w:w="5947" w:type="dxa"/>
          </w:tcPr>
          <w:p w14:paraId="01B533EC" w14:textId="77777777" w:rsidR="00252253" w:rsidRDefault="00144AFC">
            <w:pPr>
              <w:tabs>
                <w:tab w:val="left" w:pos="284"/>
              </w:tabs>
              <w:rPr>
                <w:rFonts w:asciiTheme="majorEastAsia" w:eastAsiaTheme="majorEastAsia" w:hAnsiTheme="majorEastAsia"/>
              </w:rPr>
            </w:pPr>
            <w:r>
              <w:rPr>
                <w:rFonts w:asciiTheme="majorEastAsia" w:eastAsiaTheme="majorEastAsia" w:hAnsiTheme="majorEastAsia" w:hint="eastAsia"/>
              </w:rPr>
              <w:t>当該研究における全ての業務が完了した後に実施する。</w:t>
            </w:r>
          </w:p>
          <w:p w14:paraId="1F958781" w14:textId="77777777" w:rsidR="00252253" w:rsidRDefault="00144AFC">
            <w:pPr>
              <w:tabs>
                <w:tab w:val="left" w:pos="284"/>
              </w:tabs>
              <w:rPr>
                <w:rFonts w:asciiTheme="majorEastAsia" w:eastAsiaTheme="majorEastAsia" w:hAnsiTheme="majorEastAsia"/>
              </w:rPr>
            </w:pPr>
            <w:r>
              <w:rPr>
                <w:rFonts w:asciiTheme="majorEastAsia" w:eastAsiaTheme="majorEastAsia" w:hAnsiTheme="majorEastAsia" w:cs="Segoe UI Emoji" w:hint="eastAsia"/>
              </w:rPr>
              <w:t>□保管</w:t>
            </w:r>
            <w:r>
              <w:rPr>
                <w:rFonts w:asciiTheme="majorEastAsia" w:eastAsiaTheme="majorEastAsia" w:hAnsiTheme="majorEastAsia" w:hint="eastAsia"/>
              </w:rPr>
              <w:t>文書確認　□jRCT終了/中止届　□終了通知</w:t>
            </w:r>
          </w:p>
        </w:tc>
      </w:tr>
    </w:tbl>
    <w:p w14:paraId="229CC6A9" w14:textId="77777777" w:rsidR="00252253" w:rsidRDefault="00252253">
      <w:pPr>
        <w:tabs>
          <w:tab w:val="left" w:pos="284"/>
        </w:tabs>
        <w:ind w:firstLineChars="100" w:firstLine="210"/>
        <w:rPr>
          <w:rFonts w:asciiTheme="majorEastAsia" w:eastAsiaTheme="majorEastAsia" w:hAnsiTheme="majorEastAsia"/>
        </w:rPr>
      </w:pPr>
    </w:p>
    <w:p w14:paraId="737DFFBB" w14:textId="77777777" w:rsidR="00252253" w:rsidRDefault="00144AFC">
      <w:pPr>
        <w:pStyle w:val="2"/>
        <w:rPr>
          <w:rFonts w:asciiTheme="majorEastAsia" w:hAnsiTheme="majorEastAsia"/>
        </w:rPr>
      </w:pPr>
      <w:bookmarkStart w:id="10" w:name="_Toc54799359"/>
      <w:r>
        <w:rPr>
          <w:rFonts w:asciiTheme="majorEastAsia" w:hAnsiTheme="majorEastAsia" w:hint="eastAsia"/>
        </w:rPr>
        <w:t>4.</w:t>
      </w:r>
      <w:r>
        <w:rPr>
          <w:rFonts w:asciiTheme="majorEastAsia" w:hAnsiTheme="majorEastAsia"/>
        </w:rPr>
        <w:t>2.</w:t>
      </w:r>
      <w:r>
        <w:rPr>
          <w:rFonts w:asciiTheme="majorEastAsia" w:hAnsiTheme="majorEastAsia" w:hint="eastAsia"/>
        </w:rPr>
        <w:t>モニタリング内容</w:t>
      </w:r>
      <w:bookmarkEnd w:id="10"/>
    </w:p>
    <w:p w14:paraId="43C8ADEE" w14:textId="77777777" w:rsidR="00252253" w:rsidRDefault="00144AFC">
      <w:pPr>
        <w:rPr>
          <w:rFonts w:asciiTheme="majorEastAsia" w:eastAsiaTheme="majorEastAsia" w:hAnsiTheme="majorEastAsia"/>
        </w:rPr>
      </w:pPr>
      <w:r>
        <w:rPr>
          <w:rFonts w:asciiTheme="majorEastAsia" w:eastAsiaTheme="majorEastAsia" w:hAnsiTheme="majorEastAsia" w:hint="eastAsia"/>
        </w:rPr>
        <w:t>モニタリング担当者は下記に示した内容についてモニタリング業務を行う。</w:t>
      </w:r>
    </w:p>
    <w:tbl>
      <w:tblPr>
        <w:tblStyle w:val="a4"/>
        <w:tblW w:w="0" w:type="auto"/>
        <w:tblLook w:val="04A0" w:firstRow="1" w:lastRow="0" w:firstColumn="1" w:lastColumn="0" w:noHBand="0" w:noVBand="1"/>
      </w:tblPr>
      <w:tblGrid>
        <w:gridCol w:w="8494"/>
      </w:tblGrid>
      <w:tr w:rsidR="00252253" w14:paraId="24FA893B" w14:textId="77777777">
        <w:tc>
          <w:tcPr>
            <w:tcW w:w="8494" w:type="dxa"/>
            <w:shd w:val="clear" w:color="auto" w:fill="D9D9D9" w:themeFill="background1" w:themeFillShade="D9"/>
          </w:tcPr>
          <w:p w14:paraId="04C56D30" w14:textId="77777777" w:rsidR="00252253" w:rsidRDefault="00144AFC">
            <w:pPr>
              <w:rPr>
                <w:rFonts w:asciiTheme="majorEastAsia" w:eastAsiaTheme="majorEastAsia" w:hAnsiTheme="majorEastAsia"/>
                <w:b/>
              </w:rPr>
            </w:pPr>
            <w:r>
              <w:rPr>
                <w:rFonts w:asciiTheme="majorEastAsia" w:eastAsiaTheme="majorEastAsia" w:hAnsiTheme="majorEastAsia" w:hint="eastAsia"/>
                <w:b/>
              </w:rPr>
              <w:t>研究開始前モニタリング（手続きモニタリング）</w:t>
            </w:r>
          </w:p>
        </w:tc>
      </w:tr>
      <w:tr w:rsidR="00252253" w14:paraId="4117D5A9" w14:textId="77777777">
        <w:tc>
          <w:tcPr>
            <w:tcW w:w="8494" w:type="dxa"/>
          </w:tcPr>
          <w:p w14:paraId="3A6F5827" w14:textId="1844FA24" w:rsidR="00252253" w:rsidRDefault="006F0637">
            <w:pPr>
              <w:pStyle w:val="a3"/>
              <w:numPr>
                <w:ilvl w:val="0"/>
                <w:numId w:val="8"/>
              </w:numPr>
              <w:ind w:leftChars="0" w:left="589" w:hanging="142"/>
              <w:rPr>
                <w:rFonts w:asciiTheme="majorEastAsia" w:eastAsiaTheme="majorEastAsia" w:hAnsiTheme="majorEastAsia"/>
              </w:rPr>
            </w:pPr>
            <w:r>
              <w:rPr>
                <w:rFonts w:asciiTheme="majorEastAsia" w:eastAsiaTheme="majorEastAsia" w:hAnsiTheme="majorEastAsia" w:hint="eastAsia"/>
              </w:rPr>
              <w:t>統括管理者</w:t>
            </w:r>
            <w:r w:rsidR="00144AFC">
              <w:rPr>
                <w:rFonts w:asciiTheme="majorEastAsia" w:eastAsiaTheme="majorEastAsia" w:hAnsiTheme="majorEastAsia" w:hint="eastAsia"/>
              </w:rPr>
              <w:t>、実施医療機関及び実施体制が要件を満たしていることを確認する。</w:t>
            </w:r>
          </w:p>
          <w:p w14:paraId="5C95A117" w14:textId="77777777" w:rsidR="00252253" w:rsidRDefault="00144AFC">
            <w:pPr>
              <w:ind w:leftChars="212" w:left="617" w:hangingChars="86" w:hanging="172"/>
              <w:rPr>
                <w:rFonts w:asciiTheme="majorEastAsia" w:eastAsiaTheme="majorEastAsia" w:hAnsiTheme="majorEastAsia"/>
              </w:rPr>
            </w:pPr>
            <w:r>
              <w:rPr>
                <w:rFonts w:asciiTheme="majorEastAsia" w:eastAsiaTheme="majorEastAsia" w:hAnsiTheme="majorEastAsia" w:hint="eastAsia"/>
              </w:rPr>
              <w:lastRenderedPageBreak/>
              <w:t>②　研究計画書及び同意説明文書等が、ヘルシンキ宣言及び当該研究に適応される指針・法令等を遵守して作成されていることを確認する。</w:t>
            </w:r>
          </w:p>
          <w:p w14:paraId="7351CFC9" w14:textId="77777777" w:rsidR="00252253" w:rsidRDefault="00144AFC">
            <w:pPr>
              <w:ind w:leftChars="212" w:left="587" w:hangingChars="71" w:hanging="142"/>
              <w:rPr>
                <w:rFonts w:asciiTheme="majorEastAsia" w:eastAsiaTheme="majorEastAsia" w:hAnsiTheme="majorEastAsia"/>
              </w:rPr>
            </w:pPr>
            <w:r>
              <w:rPr>
                <w:rFonts w:asciiTheme="majorEastAsia" w:eastAsiaTheme="majorEastAsia" w:hAnsiTheme="majorEastAsia" w:hint="eastAsia"/>
              </w:rPr>
              <w:t>③　当該研究に適応される指針・法令等で規定されている文書が作成され、契約書関係はじめ必要書類が適切に保管されていることを確認する。</w:t>
            </w:r>
          </w:p>
          <w:p w14:paraId="249D4975" w14:textId="77777777" w:rsidR="00252253" w:rsidRDefault="00144AFC">
            <w:pPr>
              <w:ind w:leftChars="200" w:left="620" w:hangingChars="100" w:hanging="200"/>
              <w:rPr>
                <w:rFonts w:asciiTheme="majorEastAsia" w:eastAsiaTheme="majorEastAsia" w:hAnsiTheme="majorEastAsia"/>
              </w:rPr>
            </w:pPr>
            <w:r>
              <w:rPr>
                <w:rFonts w:asciiTheme="majorEastAsia" w:eastAsiaTheme="majorEastAsia" w:hAnsiTheme="majorEastAsia" w:hint="eastAsia"/>
              </w:rPr>
              <w:t>④　その他、当該研究開始前に必要な手続き(jRCTへの登録含め)が手順に基づき実施されていることを確認する。</w:t>
            </w:r>
          </w:p>
        </w:tc>
      </w:tr>
      <w:tr w:rsidR="00252253" w14:paraId="41238AC5" w14:textId="77777777">
        <w:tc>
          <w:tcPr>
            <w:tcW w:w="8494" w:type="dxa"/>
            <w:shd w:val="clear" w:color="auto" w:fill="D9D9D9" w:themeFill="background1" w:themeFillShade="D9"/>
          </w:tcPr>
          <w:p w14:paraId="4A6C8B29" w14:textId="77777777" w:rsidR="00252253" w:rsidRDefault="00144AFC">
            <w:pPr>
              <w:rPr>
                <w:rFonts w:asciiTheme="majorEastAsia" w:eastAsiaTheme="majorEastAsia" w:hAnsiTheme="majorEastAsia"/>
                <w:b/>
              </w:rPr>
            </w:pPr>
            <w:r>
              <w:rPr>
                <w:rFonts w:asciiTheme="majorEastAsia" w:eastAsiaTheme="majorEastAsia" w:hAnsiTheme="majorEastAsia" w:hint="eastAsia"/>
                <w:b/>
              </w:rPr>
              <w:lastRenderedPageBreak/>
              <w:t>研究実施中モニタリング</w:t>
            </w:r>
          </w:p>
        </w:tc>
      </w:tr>
      <w:tr w:rsidR="00252253" w14:paraId="089589DD" w14:textId="77777777">
        <w:tc>
          <w:tcPr>
            <w:tcW w:w="8494" w:type="dxa"/>
          </w:tcPr>
          <w:p w14:paraId="0B8F9078" w14:textId="77777777" w:rsidR="00252253" w:rsidRDefault="00144AFC">
            <w:pPr>
              <w:pStyle w:val="Default"/>
              <w:numPr>
                <w:ilvl w:val="0"/>
                <w:numId w:val="10"/>
              </w:numPr>
              <w:rPr>
                <w:rFonts w:asciiTheme="majorEastAsia" w:eastAsiaTheme="majorEastAsia" w:hAnsiTheme="majorEastAsia"/>
                <w:sz w:val="20"/>
                <w:szCs w:val="20"/>
              </w:rPr>
            </w:pPr>
            <w:r>
              <w:rPr>
                <w:rFonts w:asciiTheme="majorEastAsia" w:eastAsiaTheme="majorEastAsia" w:hAnsiTheme="majorEastAsia" w:hint="eastAsia"/>
                <w:sz w:val="20"/>
                <w:szCs w:val="20"/>
              </w:rPr>
              <w:t>研究の対象者の登録状況・同意取得等の確認</w:t>
            </w:r>
          </w:p>
          <w:p w14:paraId="1DA60A76" w14:textId="77777777" w:rsidR="00252253" w:rsidRDefault="00144AFC">
            <w:pPr>
              <w:pStyle w:val="Default"/>
              <w:ind w:leftChars="347" w:left="729"/>
              <w:rPr>
                <w:rFonts w:asciiTheme="majorEastAsia" w:eastAsiaTheme="majorEastAsia" w:hAnsiTheme="majorEastAsia"/>
                <w:sz w:val="20"/>
                <w:szCs w:val="20"/>
              </w:rPr>
            </w:pPr>
            <w:r>
              <w:rPr>
                <w:rFonts w:asciiTheme="majorEastAsia" w:eastAsiaTheme="majorEastAsia" w:hAnsiTheme="majorEastAsia" w:hint="eastAsia"/>
                <w:sz w:val="20"/>
                <w:szCs w:val="20"/>
              </w:rPr>
              <w:t>同意取得後に直接閲覧を行い、研究責任医師または研究分担者による同意説明及び研究対象者の同意を文書にて取得されていることを確認する。</w:t>
            </w:r>
          </w:p>
          <w:p w14:paraId="05EC138F" w14:textId="77777777" w:rsidR="00252253" w:rsidRDefault="00144AFC">
            <w:pPr>
              <w:pStyle w:val="Default"/>
              <w:numPr>
                <w:ilvl w:val="0"/>
                <w:numId w:val="8"/>
              </w:numPr>
              <w:ind w:left="738" w:hanging="284"/>
              <w:rPr>
                <w:rFonts w:asciiTheme="majorEastAsia" w:eastAsiaTheme="majorEastAsia" w:hAnsiTheme="majorEastAsia"/>
                <w:sz w:val="20"/>
                <w:szCs w:val="20"/>
              </w:rPr>
            </w:pPr>
            <w:r>
              <w:rPr>
                <w:rFonts w:asciiTheme="majorEastAsia" w:eastAsiaTheme="majorEastAsia" w:hAnsiTheme="majorEastAsia" w:hint="eastAsia"/>
                <w:sz w:val="20"/>
                <w:szCs w:val="20"/>
              </w:rPr>
              <w:t>登録された症例の適格性</w:t>
            </w:r>
          </w:p>
          <w:p w14:paraId="4CB6FB63" w14:textId="77777777" w:rsidR="00252253" w:rsidRDefault="00144AFC">
            <w:pPr>
              <w:pStyle w:val="Default"/>
              <w:ind w:leftChars="346" w:left="727"/>
              <w:rPr>
                <w:rFonts w:asciiTheme="majorEastAsia" w:eastAsiaTheme="majorEastAsia" w:hAnsiTheme="majorEastAsia"/>
                <w:sz w:val="20"/>
                <w:szCs w:val="20"/>
              </w:rPr>
            </w:pPr>
            <w:r>
              <w:rPr>
                <w:rFonts w:asciiTheme="majorEastAsia" w:eastAsiaTheme="majorEastAsia" w:hAnsiTheme="majorEastAsia" w:hint="eastAsia"/>
                <w:sz w:val="20"/>
                <w:szCs w:val="20"/>
              </w:rPr>
              <w:t>登録された症例が研究計画書に規定されている選択基準に合致し、除外基準に該当していないことを確認する。</w:t>
            </w:r>
          </w:p>
          <w:p w14:paraId="22D6E5C6" w14:textId="77777777" w:rsidR="00252253" w:rsidRDefault="00144AFC">
            <w:pPr>
              <w:pStyle w:val="a3"/>
              <w:ind w:leftChars="212" w:left="797" w:hangingChars="176" w:hanging="352"/>
              <w:rPr>
                <w:rFonts w:asciiTheme="majorEastAsia" w:eastAsiaTheme="majorEastAsia" w:hAnsiTheme="majorEastAsia"/>
              </w:rPr>
            </w:pPr>
            <w:r>
              <w:rPr>
                <w:rFonts w:asciiTheme="majorEastAsia" w:eastAsiaTheme="majorEastAsia" w:hAnsiTheme="majorEastAsia" w:cs="ＭＳ 明朝" w:hint="eastAsia"/>
              </w:rPr>
              <w:t xml:space="preserve">③　</w:t>
            </w:r>
            <w:r>
              <w:rPr>
                <w:rFonts w:asciiTheme="majorEastAsia" w:eastAsiaTheme="majorEastAsia" w:hAnsiTheme="majorEastAsia" w:hint="eastAsia"/>
              </w:rPr>
              <w:t>研究計画書、各種手順書に従い、本研究が実施されていること。（研究対象者の登録手順、用い</w:t>
            </w:r>
            <w:r>
              <w:rPr>
                <w:rFonts w:asciiTheme="majorEastAsia" w:eastAsiaTheme="majorEastAsia" w:hAnsiTheme="majorEastAsia"/>
              </w:rPr>
              <w:t>る</w:t>
            </w:r>
            <w:r>
              <w:rPr>
                <w:rFonts w:asciiTheme="majorEastAsia" w:eastAsiaTheme="majorEastAsia" w:hAnsiTheme="majorEastAsia" w:hint="eastAsia"/>
              </w:rPr>
              <w:t>医薬品、検査・観察項目の実施等）</w:t>
            </w:r>
          </w:p>
          <w:p w14:paraId="2939AA7B" w14:textId="77777777" w:rsidR="00252253" w:rsidRDefault="00144AFC">
            <w:pPr>
              <w:pStyle w:val="Default"/>
              <w:ind w:firstLineChars="200" w:firstLine="400"/>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④</w:t>
            </w:r>
            <w:r>
              <w:rPr>
                <w:rFonts w:asciiTheme="majorEastAsia" w:eastAsiaTheme="majorEastAsia" w:hAnsiTheme="majorEastAsia" w:hint="eastAsia"/>
                <w:sz w:val="20"/>
                <w:szCs w:val="20"/>
              </w:rPr>
              <w:t xml:space="preserve">　有害事象(疾病</w:t>
            </w:r>
            <w:r>
              <w:rPr>
                <w:rFonts w:asciiTheme="majorEastAsia" w:eastAsiaTheme="majorEastAsia" w:hAnsiTheme="majorEastAsia"/>
                <w:sz w:val="20"/>
                <w:szCs w:val="20"/>
              </w:rPr>
              <w:t>等</w:t>
            </w:r>
            <w:r>
              <w:rPr>
                <w:rFonts w:asciiTheme="majorEastAsia" w:eastAsiaTheme="majorEastAsia" w:hAnsiTheme="majorEastAsia" w:hint="eastAsia"/>
                <w:sz w:val="20"/>
                <w:szCs w:val="20"/>
              </w:rPr>
              <w:t>)の対応</w:t>
            </w:r>
          </w:p>
          <w:p w14:paraId="244E0A73" w14:textId="77777777" w:rsidR="00252253" w:rsidRDefault="00144AFC">
            <w:pPr>
              <w:ind w:leftChars="400" w:left="840"/>
              <w:rPr>
                <w:rFonts w:asciiTheme="majorEastAsia" w:eastAsiaTheme="majorEastAsia" w:hAnsiTheme="majorEastAsia"/>
              </w:rPr>
            </w:pPr>
            <w:r>
              <w:rPr>
                <w:rFonts w:asciiTheme="majorEastAsia" w:eastAsiaTheme="majorEastAsia" w:hAnsiTheme="majorEastAsia" w:hint="eastAsia"/>
              </w:rPr>
              <w:t>報告すべき有害事象（疾病等）が適切に原資料に記録され症例報告書に報告されていること。</w:t>
            </w:r>
          </w:p>
          <w:p w14:paraId="60F3A87B" w14:textId="77777777" w:rsidR="00252253" w:rsidRDefault="00144AFC">
            <w:pPr>
              <w:pStyle w:val="a3"/>
              <w:rPr>
                <w:rFonts w:asciiTheme="majorEastAsia" w:eastAsiaTheme="majorEastAsia" w:hAnsiTheme="majorEastAsia"/>
              </w:rPr>
            </w:pPr>
            <w:r>
              <w:rPr>
                <w:rFonts w:asciiTheme="majorEastAsia" w:eastAsiaTheme="majorEastAsia" w:hAnsiTheme="majorEastAsia" w:hint="eastAsia"/>
              </w:rPr>
              <w:t>臨床研究法及び臨床研究法施行規則に定められている疾病等及び不具合が発生した場合は、本研究における「特定臨床研究に係る疾病等への対応に関する手順書」に従い、必要な手続きが適切に行われていること。</w:t>
            </w:r>
          </w:p>
          <w:p w14:paraId="7E935431" w14:textId="77777777" w:rsidR="00252253" w:rsidRDefault="00144AFC">
            <w:pPr>
              <w:pStyle w:val="Default"/>
              <w:ind w:firstLineChars="200" w:firstLine="400"/>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 xml:space="preserve">⑤　</w:t>
            </w:r>
            <w:r>
              <w:rPr>
                <w:rFonts w:asciiTheme="majorEastAsia" w:eastAsiaTheme="majorEastAsia" w:hAnsiTheme="majorEastAsia" w:hint="eastAsia"/>
                <w:sz w:val="20"/>
                <w:szCs w:val="20"/>
              </w:rPr>
              <w:t>研究計画書および各手順書からの重大な逸脱の有無</w:t>
            </w:r>
          </w:p>
          <w:p w14:paraId="7511D003" w14:textId="77777777" w:rsidR="00252253" w:rsidRDefault="00144AFC">
            <w:pPr>
              <w:pStyle w:val="Default"/>
              <w:ind w:firstLineChars="78" w:firstLine="15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症例報告書および原資料により確認する。</w:t>
            </w:r>
          </w:p>
          <w:p w14:paraId="4765F8CD" w14:textId="77777777" w:rsidR="00252253" w:rsidRDefault="00144AFC">
            <w:pPr>
              <w:pStyle w:val="Defaul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cs="ＭＳ 明朝" w:hint="eastAsia"/>
                <w:sz w:val="20"/>
                <w:szCs w:val="20"/>
              </w:rPr>
              <w:t xml:space="preserve">⑥　</w:t>
            </w:r>
            <w:r>
              <w:rPr>
                <w:rFonts w:asciiTheme="majorEastAsia" w:eastAsiaTheme="majorEastAsia" w:hAnsiTheme="majorEastAsia"/>
                <w:sz w:val="20"/>
                <w:szCs w:val="20"/>
              </w:rPr>
              <w:t>症例報告書と原資料の照合</w:t>
            </w:r>
          </w:p>
          <w:p w14:paraId="2E06B81A" w14:textId="77777777" w:rsidR="00252253" w:rsidRDefault="00144AFC">
            <w:pPr>
              <w:ind w:leftChars="350" w:left="735"/>
              <w:rPr>
                <w:rFonts w:asciiTheme="majorEastAsia" w:eastAsiaTheme="majorEastAsia" w:hAnsiTheme="majorEastAsia"/>
              </w:rPr>
            </w:pPr>
            <w:r>
              <w:rPr>
                <w:rFonts w:asciiTheme="majorEastAsia" w:eastAsiaTheme="majorEastAsia" w:hAnsiTheme="majorEastAsia"/>
              </w:rPr>
              <w:t>症例報告書と原資料との照合を行う。照合の結果、症例報告書の記載内容等に 疑義事項がある場合には、</w:t>
            </w:r>
            <w:r>
              <w:rPr>
                <w:rFonts w:asciiTheme="majorEastAsia" w:eastAsiaTheme="majorEastAsia" w:hAnsiTheme="majorEastAsia" w:hint="eastAsia"/>
              </w:rPr>
              <w:t>実施医療機関</w:t>
            </w:r>
            <w:r>
              <w:rPr>
                <w:rFonts w:asciiTheme="majorEastAsia" w:eastAsiaTheme="majorEastAsia" w:hAnsiTheme="majorEastAsia"/>
              </w:rPr>
              <w:t>の</w:t>
            </w:r>
            <w:r>
              <w:rPr>
                <w:rFonts w:asciiTheme="majorEastAsia" w:eastAsiaTheme="majorEastAsia" w:hAnsiTheme="majorEastAsia" w:hint="eastAsia"/>
              </w:rPr>
              <w:t>研究責任医師または研究分担者</w:t>
            </w:r>
            <w:r>
              <w:rPr>
                <w:rFonts w:asciiTheme="majorEastAsia" w:eastAsiaTheme="majorEastAsia" w:hAnsiTheme="majorEastAsia"/>
              </w:rPr>
              <w:t>に疑義事項を伝え、適切な対応を促す。症例報告書が変更・修正された場合には、必要に応じて変更・修正点について、再度原資料との照合を行う。</w:t>
            </w:r>
          </w:p>
          <w:p w14:paraId="52D178F0" w14:textId="77777777" w:rsidR="00252253" w:rsidRDefault="00144AFC">
            <w:pPr>
              <w:pStyle w:val="Default"/>
              <w:ind w:firstLineChars="200" w:firstLine="400"/>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 xml:space="preserve">⑦　</w:t>
            </w:r>
            <w:r>
              <w:rPr>
                <w:rFonts w:asciiTheme="majorEastAsia" w:eastAsiaTheme="majorEastAsia" w:hAnsiTheme="majorEastAsia" w:hint="eastAsia"/>
                <w:sz w:val="20"/>
                <w:szCs w:val="20"/>
              </w:rPr>
              <w:t>当該研究に適用される指針・法令等の遵守状況</w:t>
            </w:r>
          </w:p>
          <w:p w14:paraId="49197191" w14:textId="723ED30E" w:rsidR="00252253" w:rsidRDefault="00144AFC">
            <w:pPr>
              <w:ind w:leftChars="279" w:left="786" w:hangingChars="100" w:hanging="200"/>
              <w:rPr>
                <w:rFonts w:asciiTheme="majorEastAsia" w:eastAsiaTheme="majorEastAsia" w:hAnsiTheme="majorEastAsia"/>
              </w:rPr>
            </w:pPr>
            <w:r>
              <w:rPr>
                <w:rFonts w:asciiTheme="majorEastAsia" w:eastAsiaTheme="majorEastAsia" w:hAnsiTheme="majorEastAsia" w:hint="eastAsia"/>
              </w:rPr>
              <w:t xml:space="preserve">　実施医療機関</w:t>
            </w:r>
            <w:r>
              <w:rPr>
                <w:rFonts w:asciiTheme="majorEastAsia" w:eastAsiaTheme="majorEastAsia" w:hAnsiTheme="majorEastAsia"/>
              </w:rPr>
              <w:t>の</w:t>
            </w:r>
            <w:r>
              <w:rPr>
                <w:rFonts w:asciiTheme="majorEastAsia" w:eastAsiaTheme="majorEastAsia" w:hAnsiTheme="majorEastAsia" w:hint="eastAsia"/>
              </w:rPr>
              <w:t>管理者</w:t>
            </w:r>
            <w:r>
              <w:rPr>
                <w:rFonts w:asciiTheme="majorEastAsia" w:eastAsiaTheme="majorEastAsia" w:hAnsiTheme="majorEastAsia"/>
              </w:rPr>
              <w:t>及び</w:t>
            </w:r>
            <w:r w:rsidR="006F0637">
              <w:rPr>
                <w:rFonts w:asciiTheme="majorEastAsia" w:eastAsiaTheme="majorEastAsia" w:hAnsiTheme="majorEastAsia" w:hint="eastAsia"/>
              </w:rPr>
              <w:t>統括管理者</w:t>
            </w:r>
            <w:r>
              <w:rPr>
                <w:rFonts w:asciiTheme="majorEastAsia" w:eastAsiaTheme="majorEastAsia" w:hAnsiTheme="majorEastAsia"/>
              </w:rPr>
              <w:t>が</w:t>
            </w:r>
            <w:r>
              <w:rPr>
                <w:rFonts w:asciiTheme="majorEastAsia" w:eastAsiaTheme="majorEastAsia" w:hAnsiTheme="majorEastAsia" w:hint="eastAsia"/>
              </w:rPr>
              <w:t>、当該研究に適用される指針・法令等</w:t>
            </w:r>
            <w:r>
              <w:rPr>
                <w:rFonts w:asciiTheme="majorEastAsia" w:eastAsiaTheme="majorEastAsia" w:hAnsiTheme="majorEastAsia"/>
              </w:rPr>
              <w:t>で規定されているすべての報告、通知及び提出を行い、それらの文書が正確に適切な時期に作成、保存されていることを確認する。</w:t>
            </w:r>
          </w:p>
          <w:p w14:paraId="7026B478" w14:textId="77777777" w:rsidR="00252253" w:rsidRDefault="00144AFC">
            <w:pPr>
              <w:ind w:firstLineChars="200" w:firstLine="400"/>
              <w:rPr>
                <w:rFonts w:asciiTheme="majorEastAsia" w:eastAsiaTheme="majorEastAsia" w:hAnsiTheme="majorEastAsia"/>
              </w:rPr>
            </w:pPr>
            <w:r>
              <w:rPr>
                <w:rFonts w:asciiTheme="majorEastAsia" w:eastAsiaTheme="majorEastAsia" w:hAnsiTheme="majorEastAsia" w:cs="ＭＳ 明朝" w:hint="eastAsia"/>
              </w:rPr>
              <w:t>⑧　認定</w:t>
            </w:r>
            <w:r>
              <w:rPr>
                <w:rFonts w:asciiTheme="majorEastAsia" w:eastAsiaTheme="majorEastAsia" w:hAnsiTheme="majorEastAsia" w:hint="eastAsia"/>
              </w:rPr>
              <w:t>臨床研究</w:t>
            </w:r>
            <w:r>
              <w:rPr>
                <w:rFonts w:asciiTheme="majorEastAsia" w:eastAsiaTheme="majorEastAsia" w:hAnsiTheme="majorEastAsia"/>
              </w:rPr>
              <w:t>審査委員会の手続きの確認</w:t>
            </w:r>
          </w:p>
          <w:p w14:paraId="17E655E9" w14:textId="77777777" w:rsidR="00252253" w:rsidRDefault="00144AFC">
            <w:pPr>
              <w:ind w:leftChars="351" w:left="737"/>
              <w:rPr>
                <w:rFonts w:asciiTheme="majorEastAsia" w:eastAsiaTheme="majorEastAsia" w:hAnsiTheme="majorEastAsia"/>
              </w:rPr>
            </w:pPr>
            <w:r>
              <w:rPr>
                <w:rFonts w:asciiTheme="majorEastAsia" w:eastAsiaTheme="majorEastAsia" w:hAnsiTheme="majorEastAsia"/>
              </w:rPr>
              <w:t>研究期間中を通じて</w:t>
            </w:r>
            <w:r>
              <w:rPr>
                <w:rFonts w:asciiTheme="majorEastAsia" w:eastAsiaTheme="majorEastAsia" w:hAnsiTheme="majorEastAsia" w:hint="eastAsia"/>
              </w:rPr>
              <w:t>認定臨床研究</w:t>
            </w:r>
            <w:r>
              <w:rPr>
                <w:rFonts w:asciiTheme="majorEastAsia" w:eastAsiaTheme="majorEastAsia" w:hAnsiTheme="majorEastAsia"/>
              </w:rPr>
              <w:t>審査委員会へ報告、通知すべき事項が生じた場合、適切に当該審査委員会に報告、通知あるいは承認を得る手続きを文書で行っていることを確認する。</w:t>
            </w:r>
          </w:p>
          <w:p w14:paraId="7A7A77ED" w14:textId="21CB3214" w:rsidR="00252253" w:rsidRDefault="00144AFC">
            <w:pPr>
              <w:tabs>
                <w:tab w:val="left" w:pos="142"/>
              </w:tabs>
              <w:ind w:leftChars="67" w:left="141"/>
              <w:rPr>
                <w:rFonts w:asciiTheme="majorEastAsia" w:eastAsiaTheme="majorEastAsia" w:hAnsiTheme="majorEastAsia" w:cs="ＭＳ 明朝"/>
              </w:rPr>
            </w:pPr>
            <w:r>
              <w:rPr>
                <w:rFonts w:asciiTheme="majorEastAsia" w:eastAsiaTheme="majorEastAsia" w:hAnsiTheme="majorEastAsia"/>
              </w:rPr>
              <w:lastRenderedPageBreak/>
              <w:t xml:space="preserve"> </w:t>
            </w:r>
            <w:r>
              <w:rPr>
                <w:rFonts w:asciiTheme="majorEastAsia" w:eastAsiaTheme="majorEastAsia" w:hAnsiTheme="majorEastAsia" w:hint="eastAsia"/>
              </w:rPr>
              <w:t xml:space="preserve">　⑨　</w:t>
            </w:r>
            <w:r w:rsidR="006F0637">
              <w:rPr>
                <w:rFonts w:asciiTheme="majorEastAsia" w:eastAsiaTheme="majorEastAsia" w:hAnsiTheme="majorEastAsia" w:hint="eastAsia"/>
              </w:rPr>
              <w:t>統括管理者</w:t>
            </w:r>
            <w:r>
              <w:rPr>
                <w:rFonts w:asciiTheme="majorEastAsia" w:eastAsiaTheme="majorEastAsia" w:hAnsiTheme="majorEastAsia" w:hint="eastAsia"/>
              </w:rPr>
              <w:t>及び実施医療機関</w:t>
            </w:r>
            <w:r>
              <w:rPr>
                <w:rFonts w:asciiTheme="majorEastAsia" w:eastAsiaTheme="majorEastAsia" w:hAnsiTheme="majorEastAsia"/>
              </w:rPr>
              <w:t xml:space="preserve">の要件の継続確認 </w:t>
            </w:r>
          </w:p>
          <w:p w14:paraId="4757A659" w14:textId="0CCAA9D4" w:rsidR="00252253" w:rsidRDefault="006F0637">
            <w:pPr>
              <w:ind w:leftChars="380" w:left="798"/>
              <w:rPr>
                <w:rFonts w:asciiTheme="majorEastAsia" w:eastAsiaTheme="majorEastAsia" w:hAnsiTheme="majorEastAsia"/>
              </w:rPr>
            </w:pPr>
            <w:r>
              <w:rPr>
                <w:rFonts w:asciiTheme="majorEastAsia" w:eastAsiaTheme="majorEastAsia" w:hAnsiTheme="majorEastAsia" w:hint="eastAsia"/>
              </w:rPr>
              <w:t>統括管理者</w:t>
            </w:r>
            <w:r w:rsidR="00144AFC">
              <w:rPr>
                <w:rFonts w:asciiTheme="majorEastAsia" w:eastAsiaTheme="majorEastAsia" w:hAnsiTheme="majorEastAsia" w:hint="eastAsia"/>
              </w:rPr>
              <w:t>及び実施医療機関</w:t>
            </w:r>
            <w:r w:rsidR="00144AFC">
              <w:rPr>
                <w:rFonts w:asciiTheme="majorEastAsia" w:eastAsiaTheme="majorEastAsia" w:hAnsiTheme="majorEastAsia"/>
              </w:rPr>
              <w:t>の要件が研究期間を通して継続していることを確認する。実施体制等に何らかの変更事項が認められた場合には</w:t>
            </w:r>
            <w:r w:rsidR="00144AFC">
              <w:rPr>
                <w:rFonts w:asciiTheme="majorEastAsia" w:eastAsiaTheme="majorEastAsia" w:hAnsiTheme="majorEastAsia" w:hint="eastAsia"/>
              </w:rPr>
              <w:t>、</w:t>
            </w:r>
            <w:r>
              <w:rPr>
                <w:rFonts w:asciiTheme="majorEastAsia" w:eastAsiaTheme="majorEastAsia" w:hAnsiTheme="majorEastAsia" w:hint="eastAsia"/>
              </w:rPr>
              <w:t>統括管理者</w:t>
            </w:r>
            <w:r w:rsidR="00144AFC">
              <w:rPr>
                <w:rFonts w:asciiTheme="majorEastAsia" w:eastAsiaTheme="majorEastAsia" w:hAnsiTheme="majorEastAsia"/>
              </w:rPr>
              <w:t>に報告し、</w:t>
            </w:r>
            <w:r w:rsidR="00144AFC">
              <w:rPr>
                <w:rFonts w:asciiTheme="majorEastAsia" w:eastAsiaTheme="majorEastAsia" w:hAnsiTheme="majorEastAsia" w:hint="eastAsia"/>
              </w:rPr>
              <w:t>当該施設で</w:t>
            </w:r>
            <w:r w:rsidR="00144AFC">
              <w:rPr>
                <w:rFonts w:asciiTheme="majorEastAsia" w:eastAsiaTheme="majorEastAsia" w:hAnsiTheme="majorEastAsia"/>
              </w:rPr>
              <w:t>研究を継続して実施することの可否について</w:t>
            </w:r>
            <w:r>
              <w:rPr>
                <w:rFonts w:asciiTheme="majorEastAsia" w:eastAsiaTheme="majorEastAsia" w:hAnsiTheme="majorEastAsia" w:hint="eastAsia"/>
              </w:rPr>
              <w:t>統括管理者</w:t>
            </w:r>
            <w:r w:rsidR="00144AFC">
              <w:rPr>
                <w:rFonts w:asciiTheme="majorEastAsia" w:eastAsiaTheme="majorEastAsia" w:hAnsiTheme="majorEastAsia"/>
              </w:rPr>
              <w:t>の最終的判断を確認するものとする。</w:t>
            </w:r>
          </w:p>
        </w:tc>
      </w:tr>
      <w:tr w:rsidR="00252253" w14:paraId="2317A05E" w14:textId="77777777">
        <w:tc>
          <w:tcPr>
            <w:tcW w:w="8494" w:type="dxa"/>
            <w:shd w:val="clear" w:color="auto" w:fill="D9D9D9" w:themeFill="background1" w:themeFillShade="D9"/>
          </w:tcPr>
          <w:p w14:paraId="6BD69B7B" w14:textId="77777777" w:rsidR="00252253" w:rsidRDefault="00144AFC">
            <w:pPr>
              <w:rPr>
                <w:rFonts w:asciiTheme="majorEastAsia" w:eastAsiaTheme="majorEastAsia" w:hAnsiTheme="majorEastAsia"/>
                <w:b/>
              </w:rPr>
            </w:pPr>
            <w:r>
              <w:rPr>
                <w:rFonts w:asciiTheme="majorEastAsia" w:eastAsiaTheme="majorEastAsia" w:hAnsiTheme="majorEastAsia" w:hint="eastAsia"/>
                <w:b/>
              </w:rPr>
              <w:lastRenderedPageBreak/>
              <w:t>研究終了（中止・中断）時モニタリング</w:t>
            </w:r>
          </w:p>
        </w:tc>
      </w:tr>
      <w:tr w:rsidR="00252253" w14:paraId="16515264" w14:textId="77777777">
        <w:tc>
          <w:tcPr>
            <w:tcW w:w="8494" w:type="dxa"/>
          </w:tcPr>
          <w:p w14:paraId="5C6FF22A" w14:textId="77777777" w:rsidR="00252253" w:rsidRDefault="00144AFC">
            <w:pPr>
              <w:ind w:leftChars="10" w:left="21" w:firstLineChars="223" w:firstLine="446"/>
              <w:rPr>
                <w:rFonts w:asciiTheme="majorEastAsia" w:eastAsiaTheme="majorEastAsia" w:hAnsiTheme="majorEastAsia"/>
              </w:rPr>
            </w:pPr>
            <w:r>
              <w:rPr>
                <w:rFonts w:asciiTheme="majorEastAsia" w:eastAsiaTheme="majorEastAsia" w:hAnsiTheme="majorEastAsia" w:cs="ＭＳ 明朝"/>
              </w:rPr>
              <w:t>①</w:t>
            </w:r>
            <w:r>
              <w:rPr>
                <w:rFonts w:asciiTheme="majorEastAsia" w:eastAsiaTheme="majorEastAsia" w:hAnsiTheme="majorEastAsia"/>
              </w:rPr>
              <w:t xml:space="preserve">研究手続きの確認 </w:t>
            </w:r>
          </w:p>
          <w:p w14:paraId="4DAA220E" w14:textId="55E1F0D2" w:rsidR="00252253" w:rsidRDefault="006F0637">
            <w:pPr>
              <w:ind w:leftChars="300" w:left="630" w:firstLineChars="100" w:firstLine="200"/>
              <w:rPr>
                <w:rFonts w:asciiTheme="majorEastAsia" w:eastAsiaTheme="majorEastAsia" w:hAnsiTheme="majorEastAsia"/>
              </w:rPr>
            </w:pPr>
            <w:r>
              <w:rPr>
                <w:rFonts w:asciiTheme="majorEastAsia" w:eastAsiaTheme="majorEastAsia" w:hAnsiTheme="majorEastAsia" w:hint="eastAsia"/>
              </w:rPr>
              <w:t>統括管理者</w:t>
            </w:r>
            <w:r w:rsidR="00144AFC">
              <w:rPr>
                <w:rFonts w:asciiTheme="majorEastAsia" w:eastAsiaTheme="majorEastAsia" w:hAnsiTheme="majorEastAsia" w:hint="eastAsia"/>
              </w:rPr>
              <w:t>、実施医療機関の管理者</w:t>
            </w:r>
            <w:r w:rsidR="00144AFC">
              <w:rPr>
                <w:rFonts w:asciiTheme="majorEastAsia" w:eastAsiaTheme="majorEastAsia" w:hAnsiTheme="majorEastAsia"/>
              </w:rPr>
              <w:t xml:space="preserve">が関係法規で規定されている研究終了（中止・中断）に伴う報告、通知及び提出を行っていることを確認する。 </w:t>
            </w:r>
          </w:p>
          <w:p w14:paraId="12E9430A" w14:textId="77777777" w:rsidR="00252253" w:rsidRDefault="00144AFC">
            <w:pPr>
              <w:ind w:firstLineChars="200" w:firstLine="400"/>
              <w:rPr>
                <w:rFonts w:asciiTheme="majorEastAsia" w:eastAsiaTheme="majorEastAsia" w:hAnsiTheme="majorEastAsia"/>
              </w:rPr>
            </w:pPr>
            <w:r>
              <w:rPr>
                <w:rFonts w:asciiTheme="majorEastAsia" w:eastAsiaTheme="majorEastAsia" w:hAnsiTheme="majorEastAsia" w:cs="ＭＳ 明朝" w:hint="eastAsia"/>
              </w:rPr>
              <w:t>②</w:t>
            </w:r>
            <w:r>
              <w:rPr>
                <w:rFonts w:asciiTheme="majorEastAsia" w:eastAsiaTheme="majorEastAsia" w:hAnsiTheme="majorEastAsia" w:hint="eastAsia"/>
              </w:rPr>
              <w:t>文書の保存状況の確認</w:t>
            </w:r>
            <w:r>
              <w:rPr>
                <w:rFonts w:asciiTheme="majorEastAsia" w:eastAsiaTheme="majorEastAsia" w:hAnsiTheme="majorEastAsia"/>
              </w:rPr>
              <w:t xml:space="preserve"> </w:t>
            </w:r>
          </w:p>
          <w:p w14:paraId="19BD82D8" w14:textId="57E09B14" w:rsidR="00252253" w:rsidRDefault="006F0637">
            <w:pPr>
              <w:ind w:leftChars="280" w:left="588" w:firstLine="142"/>
              <w:rPr>
                <w:rFonts w:asciiTheme="majorEastAsia" w:eastAsiaTheme="majorEastAsia" w:hAnsiTheme="majorEastAsia"/>
              </w:rPr>
            </w:pPr>
            <w:r>
              <w:rPr>
                <w:rFonts w:asciiTheme="majorEastAsia" w:eastAsiaTheme="majorEastAsia" w:hAnsiTheme="majorEastAsia" w:hint="eastAsia"/>
              </w:rPr>
              <w:t>統括管理者</w:t>
            </w:r>
            <w:r w:rsidR="00144AFC">
              <w:rPr>
                <w:rFonts w:asciiTheme="majorEastAsia" w:eastAsiaTheme="majorEastAsia" w:hAnsiTheme="majorEastAsia" w:hint="eastAsia"/>
              </w:rPr>
              <w:t>及び実施医療機関</w:t>
            </w:r>
            <w:r w:rsidR="00144AFC">
              <w:rPr>
                <w:rFonts w:asciiTheme="majorEastAsia" w:eastAsiaTheme="majorEastAsia" w:hAnsiTheme="majorEastAsia"/>
              </w:rPr>
              <w:t>の</w:t>
            </w:r>
            <w:r w:rsidR="00144AFC">
              <w:rPr>
                <w:rFonts w:asciiTheme="majorEastAsia" w:eastAsiaTheme="majorEastAsia" w:hAnsiTheme="majorEastAsia" w:hint="eastAsia"/>
              </w:rPr>
              <w:t>管理者</w:t>
            </w:r>
            <w:r w:rsidR="00144AFC">
              <w:rPr>
                <w:rFonts w:asciiTheme="majorEastAsia" w:eastAsiaTheme="majorEastAsia" w:hAnsiTheme="majorEastAsia"/>
              </w:rPr>
              <w:t>が、研究期間を通じて</w:t>
            </w:r>
            <w:r w:rsidR="00144AFC">
              <w:rPr>
                <w:rFonts w:asciiTheme="majorEastAsia" w:eastAsiaTheme="majorEastAsia" w:hAnsiTheme="majorEastAsia" w:hint="eastAsia"/>
              </w:rPr>
              <w:t>、関係法規</w:t>
            </w:r>
            <w:r w:rsidR="00144AFC">
              <w:rPr>
                <w:rFonts w:asciiTheme="majorEastAsia" w:eastAsiaTheme="majorEastAsia" w:hAnsiTheme="majorEastAsia"/>
              </w:rPr>
              <w:t>で規定されている文書が適切</w:t>
            </w:r>
            <w:r w:rsidR="00144AFC">
              <w:rPr>
                <w:rFonts w:asciiTheme="majorEastAsia" w:eastAsiaTheme="majorEastAsia" w:hAnsiTheme="majorEastAsia" w:hint="eastAsia"/>
              </w:rPr>
              <w:t>に</w:t>
            </w:r>
            <w:r w:rsidR="00144AFC">
              <w:rPr>
                <w:rFonts w:asciiTheme="majorEastAsia" w:eastAsiaTheme="majorEastAsia" w:hAnsiTheme="majorEastAsia"/>
              </w:rPr>
              <w:t>作成及び保存されていることを確認する。</w:t>
            </w:r>
          </w:p>
        </w:tc>
      </w:tr>
    </w:tbl>
    <w:p w14:paraId="48D28977" w14:textId="77777777" w:rsidR="00252253" w:rsidRDefault="00252253">
      <w:pPr>
        <w:ind w:firstLineChars="67" w:firstLine="141"/>
        <w:rPr>
          <w:rFonts w:asciiTheme="majorEastAsia" w:eastAsiaTheme="majorEastAsia" w:hAnsiTheme="majorEastAsia"/>
        </w:rPr>
      </w:pPr>
    </w:p>
    <w:p w14:paraId="4FF06A7A" w14:textId="77777777" w:rsidR="00252253" w:rsidRDefault="00144AFC">
      <w:pPr>
        <w:pStyle w:val="1"/>
        <w:rPr>
          <w:rFonts w:asciiTheme="majorEastAsia" w:hAnsiTheme="majorEastAsia"/>
          <w:b/>
        </w:rPr>
      </w:pPr>
      <w:bookmarkStart w:id="11" w:name="_Toc54799360"/>
      <w:r>
        <w:rPr>
          <w:rFonts w:asciiTheme="majorEastAsia" w:hAnsiTheme="majorEastAsia" w:hint="eastAsia"/>
          <w:b/>
        </w:rPr>
        <w:t>5．モニタリング実施の手順</w:t>
      </w:r>
      <w:bookmarkEnd w:id="11"/>
    </w:p>
    <w:p w14:paraId="5531B8C3" w14:textId="77777777" w:rsidR="00252253" w:rsidRDefault="00144AFC">
      <w:pPr>
        <w:pStyle w:val="2"/>
        <w:rPr>
          <w:rFonts w:asciiTheme="majorEastAsia" w:hAnsiTheme="majorEastAsia"/>
        </w:rPr>
      </w:pPr>
      <w:bookmarkStart w:id="12" w:name="_Toc54799361"/>
      <w:r>
        <w:rPr>
          <w:rFonts w:asciiTheme="majorEastAsia" w:hAnsiTheme="majorEastAsia" w:hint="eastAsia"/>
        </w:rPr>
        <w:t>5.1.モニタリング実施手続き</w:t>
      </w:r>
      <w:bookmarkEnd w:id="12"/>
    </w:p>
    <w:p w14:paraId="6F8A0700" w14:textId="77777777" w:rsidR="00252253" w:rsidRDefault="00144AFC">
      <w:pPr>
        <w:ind w:leftChars="68" w:left="143" w:firstLineChars="32" w:firstLine="67"/>
        <w:rPr>
          <w:rFonts w:asciiTheme="majorEastAsia" w:eastAsiaTheme="majorEastAsia" w:hAnsiTheme="majorEastAsia"/>
        </w:rPr>
      </w:pPr>
      <w:r>
        <w:rPr>
          <w:rFonts w:asciiTheme="majorEastAsia" w:eastAsiaTheme="majorEastAsia" w:hAnsiTheme="majorEastAsia" w:hint="eastAsia"/>
        </w:rPr>
        <w:t>モニタリング担当者は、モニタリングの実施に先立ち、モニタリングを行う医療機関の研究責任医師と日程等を調整し実施予定日程を決定する。なお、モニタリングの手続きについては、実施医療機関の規定に従い申し込みを行う。</w:t>
      </w:r>
    </w:p>
    <w:p w14:paraId="1D3B7600" w14:textId="77777777" w:rsidR="00252253" w:rsidRDefault="00252253">
      <w:pPr>
        <w:ind w:leftChars="68" w:left="143" w:firstLineChars="32" w:firstLine="67"/>
        <w:rPr>
          <w:rFonts w:asciiTheme="majorEastAsia" w:eastAsiaTheme="majorEastAsia" w:hAnsiTheme="majorEastAsia"/>
        </w:rPr>
      </w:pPr>
    </w:p>
    <w:p w14:paraId="0D2AA02A" w14:textId="77777777" w:rsidR="00252253" w:rsidRDefault="00144AFC">
      <w:pPr>
        <w:pStyle w:val="2"/>
        <w:rPr>
          <w:rFonts w:asciiTheme="majorEastAsia" w:hAnsiTheme="majorEastAsia"/>
        </w:rPr>
      </w:pPr>
      <w:bookmarkStart w:id="13" w:name="_Toc54799362"/>
      <w:r>
        <w:rPr>
          <w:rFonts w:asciiTheme="majorEastAsia" w:hAnsiTheme="majorEastAsia" w:hint="eastAsia"/>
        </w:rPr>
        <w:t>5.2.モニタリング報告書の作成</w:t>
      </w:r>
      <w:bookmarkEnd w:id="13"/>
    </w:p>
    <w:p w14:paraId="374F2DA5" w14:textId="5EAA3298" w:rsidR="00252253" w:rsidRDefault="00144AFC">
      <w:pPr>
        <w:ind w:leftChars="67" w:left="141" w:firstLineChars="67" w:firstLine="141"/>
        <w:rPr>
          <w:rFonts w:asciiTheme="majorEastAsia" w:eastAsiaTheme="majorEastAsia" w:hAnsiTheme="majorEastAsia"/>
        </w:rPr>
      </w:pPr>
      <w:r>
        <w:rPr>
          <w:rFonts w:asciiTheme="majorEastAsia" w:eastAsiaTheme="majorEastAsia" w:hAnsiTheme="majorEastAsia" w:hint="eastAsia"/>
        </w:rPr>
        <w:t>モニタリング担当者は、モニタリング実施後にモニタリング報告書を作成し、</w:t>
      </w:r>
      <w:r w:rsidR="006F0637">
        <w:rPr>
          <w:rFonts w:asciiTheme="majorEastAsia" w:eastAsiaTheme="majorEastAsia" w:hAnsiTheme="majorEastAsia" w:hint="eastAsia"/>
        </w:rPr>
        <w:t>統括管理者</w:t>
      </w:r>
      <w:r>
        <w:rPr>
          <w:rFonts w:asciiTheme="majorEastAsia" w:eastAsiaTheme="majorEastAsia" w:hAnsiTheme="majorEastAsia" w:hint="eastAsia"/>
        </w:rPr>
        <w:t>に提出する。重大な問題を確認した場合には、上記目安にかかわらず速やかに作成し、提出する。</w:t>
      </w:r>
    </w:p>
    <w:p w14:paraId="7396EA3B" w14:textId="0AB0E1C5" w:rsidR="00252253" w:rsidRDefault="006F0637">
      <w:pPr>
        <w:ind w:leftChars="67" w:left="141" w:firstLineChars="67" w:firstLine="141"/>
        <w:rPr>
          <w:rFonts w:asciiTheme="majorEastAsia" w:eastAsiaTheme="majorEastAsia" w:hAnsiTheme="majorEastAsia"/>
        </w:rPr>
      </w:pPr>
      <w:r>
        <w:rPr>
          <w:rFonts w:asciiTheme="majorEastAsia" w:eastAsiaTheme="majorEastAsia" w:hAnsiTheme="majorEastAsia" w:hint="eastAsia"/>
        </w:rPr>
        <w:t>統括管理者</w:t>
      </w:r>
      <w:r w:rsidR="00144AFC">
        <w:rPr>
          <w:rFonts w:asciiTheme="majorEastAsia" w:eastAsiaTheme="majorEastAsia" w:hAnsiTheme="majorEastAsia" w:hint="eastAsia"/>
        </w:rPr>
        <w:t>はモニタリング報告書の内容を確認し、実施医療機関の管理者に報告が必要と判断した場合は、実施医療機関の管理者に提出する。また、</w:t>
      </w:r>
      <w:r>
        <w:rPr>
          <w:rFonts w:asciiTheme="majorEastAsia" w:eastAsiaTheme="majorEastAsia" w:hAnsiTheme="majorEastAsia" w:hint="eastAsia"/>
        </w:rPr>
        <w:t>統括管理者</w:t>
      </w:r>
      <w:r w:rsidR="00144AFC">
        <w:rPr>
          <w:rFonts w:asciiTheme="majorEastAsia" w:eastAsiaTheme="majorEastAsia" w:hAnsiTheme="majorEastAsia" w:hint="eastAsia"/>
        </w:rPr>
        <w:t>が認定臨床研究審査委員会に報告を要すると判断した場合は、認定臨床研究審査委員会に提出する。</w:t>
      </w:r>
    </w:p>
    <w:p w14:paraId="7FA4CAB9" w14:textId="77777777" w:rsidR="00252253" w:rsidRDefault="00252253">
      <w:pPr>
        <w:rPr>
          <w:rFonts w:asciiTheme="majorEastAsia" w:eastAsiaTheme="majorEastAsia" w:hAnsiTheme="majorEastAsia"/>
        </w:rPr>
      </w:pPr>
    </w:p>
    <w:p w14:paraId="70020D9F" w14:textId="77777777" w:rsidR="00252253" w:rsidRDefault="00144AFC">
      <w:pPr>
        <w:pStyle w:val="1"/>
        <w:rPr>
          <w:rFonts w:asciiTheme="majorEastAsia" w:hAnsiTheme="majorEastAsia"/>
          <w:b/>
        </w:rPr>
      </w:pPr>
      <w:bookmarkStart w:id="14" w:name="_Toc54799363"/>
      <w:r>
        <w:rPr>
          <w:rFonts w:asciiTheme="majorEastAsia" w:hAnsiTheme="majorEastAsia" w:hint="eastAsia"/>
          <w:b/>
        </w:rPr>
        <w:t>6．不適合の対応</w:t>
      </w:r>
      <w:bookmarkEnd w:id="14"/>
    </w:p>
    <w:p w14:paraId="19D174B1" w14:textId="77777777"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不適合とは、規則・研究計画書・手順書等の不遵守（プロトコル逸脱、プロトコル違反）及び研究データの改ざん、ねつ造等のことをいう。</w:t>
      </w:r>
    </w:p>
    <w:p w14:paraId="13765B62" w14:textId="1837B167"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モニタリング担当者は、本研究の適切な実施に影響を及ぼすと考えられる事項あるいは臨床研究法、研究計画書、および各種手順書からの不適合事項を確認した場合、当該事項を速やかに</w:t>
      </w:r>
      <w:r w:rsidR="006F0637">
        <w:rPr>
          <w:rFonts w:asciiTheme="majorEastAsia" w:eastAsiaTheme="majorEastAsia" w:hAnsiTheme="majorEastAsia" w:hint="eastAsia"/>
        </w:rPr>
        <w:t>統括管理者</w:t>
      </w:r>
      <w:r>
        <w:rPr>
          <w:rFonts w:asciiTheme="majorEastAsia" w:eastAsiaTheme="majorEastAsia" w:hAnsiTheme="majorEastAsia" w:hint="eastAsia"/>
        </w:rPr>
        <w:t>に伝え、必要に応じて</w:t>
      </w:r>
      <w:r w:rsidR="006F0637">
        <w:rPr>
          <w:rFonts w:asciiTheme="majorEastAsia" w:eastAsiaTheme="majorEastAsia" w:hAnsiTheme="majorEastAsia" w:hint="eastAsia"/>
        </w:rPr>
        <w:t>統括管理者</w:t>
      </w:r>
      <w:r>
        <w:rPr>
          <w:rFonts w:asciiTheme="majorEastAsia" w:eastAsiaTheme="majorEastAsia" w:hAnsiTheme="majorEastAsia" w:hint="eastAsia"/>
        </w:rPr>
        <w:t>へ不適合の再発防止策等を提案する等、適切な措置を講ずる。</w:t>
      </w:r>
    </w:p>
    <w:p w14:paraId="3E9C711B" w14:textId="649F0BB2" w:rsidR="00252253" w:rsidRDefault="00144AFC">
      <w:pPr>
        <w:ind w:firstLineChars="100" w:firstLine="210"/>
        <w:rPr>
          <w:rFonts w:asciiTheme="majorEastAsia" w:eastAsiaTheme="majorEastAsia" w:hAnsiTheme="majorEastAsia"/>
        </w:rPr>
      </w:pPr>
      <w:r>
        <w:rPr>
          <w:rFonts w:asciiTheme="majorEastAsia" w:eastAsiaTheme="majorEastAsia" w:hAnsiTheme="majorEastAsia" w:hint="eastAsia"/>
        </w:rPr>
        <w:t>また、モニタリング担当者は、研究責任医師が臨床研究法に基づき、適切に</w:t>
      </w:r>
      <w:r w:rsidR="009D7E71">
        <w:rPr>
          <w:rFonts w:asciiTheme="majorEastAsia" w:eastAsiaTheme="majorEastAsia" w:hAnsiTheme="majorEastAsia" w:hint="eastAsia"/>
        </w:rPr>
        <w:t>統括管理者及び</w:t>
      </w:r>
      <w:r>
        <w:rPr>
          <w:rFonts w:asciiTheme="majorEastAsia" w:eastAsiaTheme="majorEastAsia" w:hAnsiTheme="majorEastAsia" w:hint="eastAsia"/>
        </w:rPr>
        <w:t>実施医療機関の管理者へ報告されていることを確認する。また、重大な不適合については</w:t>
      </w:r>
      <w:r>
        <w:rPr>
          <w:rFonts w:asciiTheme="majorEastAsia" w:eastAsiaTheme="majorEastAsia" w:hAnsiTheme="majorEastAsia" w:hint="eastAsia"/>
        </w:rPr>
        <w:lastRenderedPageBreak/>
        <w:t>認定臨床研究審査委員会へ適切に報告・対応していることを確認する。</w:t>
      </w:r>
    </w:p>
    <w:p w14:paraId="12ABDC9F" w14:textId="77777777" w:rsidR="00252253" w:rsidRDefault="00252253">
      <w:pPr>
        <w:rPr>
          <w:rFonts w:asciiTheme="majorEastAsia" w:eastAsiaTheme="majorEastAsia" w:hAnsiTheme="majorEastAsia"/>
        </w:rPr>
      </w:pPr>
    </w:p>
    <w:p w14:paraId="663B81FF" w14:textId="77777777" w:rsidR="00252253" w:rsidRDefault="00144AFC">
      <w:pPr>
        <w:pStyle w:val="1"/>
        <w:rPr>
          <w:rFonts w:asciiTheme="majorEastAsia" w:hAnsiTheme="majorEastAsia"/>
          <w:b/>
        </w:rPr>
      </w:pPr>
      <w:bookmarkStart w:id="15" w:name="_Toc54799364"/>
      <w:r>
        <w:rPr>
          <w:rFonts w:asciiTheme="majorEastAsia" w:hAnsiTheme="majorEastAsia" w:hint="eastAsia"/>
          <w:b/>
        </w:rPr>
        <w:t>7．守秘義務</w:t>
      </w:r>
      <w:bookmarkEnd w:id="15"/>
    </w:p>
    <w:p w14:paraId="13F7035C" w14:textId="77777777" w:rsidR="00252253" w:rsidRDefault="00144AFC">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モニタリング担当者は、モニタリングの際に知り得た全ての情報を正当な理由なく他に遺漏してはならない。ただし、厚生労働省が実施する監査、実地調査など、やむを得ない事情のある場合はその限りでない。なお、モニタリング担当者はその職を離れた後も守秘義務を負う。</w:t>
      </w:r>
    </w:p>
    <w:p w14:paraId="06488D3C" w14:textId="77777777" w:rsidR="00252253" w:rsidRDefault="00252253">
      <w:pPr>
        <w:rPr>
          <w:rFonts w:asciiTheme="majorEastAsia" w:eastAsiaTheme="majorEastAsia" w:hAnsiTheme="majorEastAsia"/>
        </w:rPr>
      </w:pPr>
    </w:p>
    <w:p w14:paraId="285EDBBD" w14:textId="77777777" w:rsidR="00252253" w:rsidRDefault="00144AFC">
      <w:pPr>
        <w:pStyle w:val="1"/>
        <w:rPr>
          <w:rFonts w:asciiTheme="majorEastAsia" w:hAnsiTheme="majorEastAsia"/>
          <w:b/>
        </w:rPr>
      </w:pPr>
      <w:bookmarkStart w:id="16" w:name="_Toc54799365"/>
      <w:r>
        <w:rPr>
          <w:rFonts w:asciiTheme="majorEastAsia" w:hAnsiTheme="majorEastAsia" w:hint="eastAsia"/>
          <w:b/>
        </w:rPr>
        <w:t>8．記録の保存</w:t>
      </w:r>
      <w:bookmarkEnd w:id="16"/>
    </w:p>
    <w:p w14:paraId="5A20AA31" w14:textId="2B9D80E7" w:rsidR="00252253" w:rsidRDefault="00144AFC">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6F0637">
        <w:rPr>
          <w:rFonts w:asciiTheme="majorEastAsia" w:eastAsiaTheme="majorEastAsia" w:hAnsiTheme="majorEastAsia" w:hint="eastAsia"/>
        </w:rPr>
        <w:t>統括管理者</w:t>
      </w:r>
      <w:r>
        <w:rPr>
          <w:rFonts w:asciiTheme="majorEastAsia" w:eastAsiaTheme="majorEastAsia" w:hAnsiTheme="majorEastAsia" w:hint="eastAsia"/>
        </w:rPr>
        <w:t>は、臨床研究法、本研究の研究計画書に基づき、本手順書、モニタリング報告書、ならびにモニタリングに係る業務の記録等を保管する。記録の廃棄の手順は研究計画書に従う。</w:t>
      </w:r>
    </w:p>
    <w:p w14:paraId="322DED0C" w14:textId="77777777" w:rsidR="00252253" w:rsidRDefault="00252253">
      <w:pPr>
        <w:ind w:left="210" w:hangingChars="100" w:hanging="210"/>
        <w:rPr>
          <w:rFonts w:asciiTheme="majorEastAsia" w:eastAsiaTheme="majorEastAsia" w:hAnsiTheme="majorEastAsia"/>
        </w:rPr>
      </w:pPr>
    </w:p>
    <w:p w14:paraId="26EBB7A2" w14:textId="77777777" w:rsidR="00252253" w:rsidRDefault="00144AFC">
      <w:pPr>
        <w:pStyle w:val="1"/>
        <w:rPr>
          <w:rFonts w:asciiTheme="majorEastAsia" w:hAnsiTheme="majorEastAsia"/>
          <w:b/>
        </w:rPr>
      </w:pPr>
      <w:bookmarkStart w:id="17" w:name="_Toc54799366"/>
      <w:r>
        <w:rPr>
          <w:rFonts w:asciiTheme="majorEastAsia" w:hAnsiTheme="majorEastAsia" w:hint="eastAsia"/>
          <w:b/>
        </w:rPr>
        <w:t>9．改訂履歴</w:t>
      </w:r>
      <w:bookmarkEnd w:id="17"/>
    </w:p>
    <w:tbl>
      <w:tblPr>
        <w:tblStyle w:val="a4"/>
        <w:tblW w:w="0" w:type="auto"/>
        <w:tblLook w:val="04A0" w:firstRow="1" w:lastRow="0" w:firstColumn="1" w:lastColumn="0" w:noHBand="0" w:noVBand="1"/>
      </w:tblPr>
      <w:tblGrid>
        <w:gridCol w:w="1696"/>
        <w:gridCol w:w="2410"/>
        <w:gridCol w:w="4388"/>
      </w:tblGrid>
      <w:tr w:rsidR="00252253" w14:paraId="6B23F410" w14:textId="77777777">
        <w:tc>
          <w:tcPr>
            <w:tcW w:w="1696" w:type="dxa"/>
            <w:shd w:val="clear" w:color="auto" w:fill="D9D9D9" w:themeFill="background1" w:themeFillShade="D9"/>
          </w:tcPr>
          <w:p w14:paraId="3BF08643" w14:textId="77777777" w:rsidR="00252253" w:rsidRDefault="00144AFC">
            <w:pPr>
              <w:rPr>
                <w:rFonts w:asciiTheme="majorEastAsia" w:eastAsiaTheme="majorEastAsia" w:hAnsiTheme="majorEastAsia"/>
              </w:rPr>
            </w:pPr>
            <w:r>
              <w:rPr>
                <w:rFonts w:asciiTheme="majorEastAsia" w:eastAsiaTheme="majorEastAsia" w:hAnsiTheme="majorEastAsia" w:hint="eastAsia"/>
              </w:rPr>
              <w:t>版番号</w:t>
            </w:r>
          </w:p>
        </w:tc>
        <w:tc>
          <w:tcPr>
            <w:tcW w:w="2410" w:type="dxa"/>
            <w:shd w:val="clear" w:color="auto" w:fill="D9D9D9" w:themeFill="background1" w:themeFillShade="D9"/>
          </w:tcPr>
          <w:p w14:paraId="155B8BF6" w14:textId="77777777" w:rsidR="00252253" w:rsidRDefault="00144AFC">
            <w:pPr>
              <w:rPr>
                <w:rFonts w:asciiTheme="majorEastAsia" w:eastAsiaTheme="majorEastAsia" w:hAnsiTheme="majorEastAsia"/>
              </w:rPr>
            </w:pPr>
            <w:r>
              <w:rPr>
                <w:rFonts w:asciiTheme="majorEastAsia" w:eastAsiaTheme="majorEastAsia" w:hAnsiTheme="majorEastAsia" w:hint="eastAsia"/>
              </w:rPr>
              <w:t>改訂日</w:t>
            </w:r>
          </w:p>
        </w:tc>
        <w:tc>
          <w:tcPr>
            <w:tcW w:w="4388" w:type="dxa"/>
            <w:shd w:val="clear" w:color="auto" w:fill="D9D9D9" w:themeFill="background1" w:themeFillShade="D9"/>
          </w:tcPr>
          <w:p w14:paraId="74152B1D" w14:textId="77777777" w:rsidR="00252253" w:rsidRDefault="00144AFC">
            <w:pPr>
              <w:rPr>
                <w:rFonts w:asciiTheme="majorEastAsia" w:eastAsiaTheme="majorEastAsia" w:hAnsiTheme="majorEastAsia"/>
              </w:rPr>
            </w:pPr>
            <w:r>
              <w:rPr>
                <w:rFonts w:asciiTheme="majorEastAsia" w:eastAsiaTheme="majorEastAsia" w:hAnsiTheme="majorEastAsia" w:hint="eastAsia"/>
              </w:rPr>
              <w:t>改訂理由</w:t>
            </w:r>
          </w:p>
        </w:tc>
      </w:tr>
      <w:tr w:rsidR="00252253" w14:paraId="4F946C5D" w14:textId="77777777">
        <w:tc>
          <w:tcPr>
            <w:tcW w:w="1696" w:type="dxa"/>
          </w:tcPr>
          <w:p w14:paraId="5D5705D1" w14:textId="77777777" w:rsidR="00252253" w:rsidRDefault="00144AFC">
            <w:pPr>
              <w:rPr>
                <w:rFonts w:asciiTheme="majorEastAsia" w:eastAsiaTheme="majorEastAsia" w:hAnsiTheme="majorEastAsia"/>
              </w:rPr>
            </w:pPr>
            <w:r>
              <w:rPr>
                <w:rFonts w:asciiTheme="majorEastAsia" w:eastAsiaTheme="majorEastAsia" w:hAnsiTheme="majorEastAsia" w:hint="eastAsia"/>
              </w:rPr>
              <w:t>1.0</w:t>
            </w:r>
          </w:p>
        </w:tc>
        <w:tc>
          <w:tcPr>
            <w:tcW w:w="2410" w:type="dxa"/>
          </w:tcPr>
          <w:p w14:paraId="6E871471" w14:textId="77777777" w:rsidR="00252253" w:rsidRDefault="00144AFC">
            <w:pPr>
              <w:rPr>
                <w:rFonts w:asciiTheme="majorEastAsia" w:eastAsiaTheme="majorEastAsia" w:hAnsiTheme="majorEastAsia"/>
              </w:rPr>
            </w:pPr>
            <w:r>
              <w:rPr>
                <w:rFonts w:asciiTheme="majorEastAsia" w:eastAsiaTheme="majorEastAsia" w:hAnsiTheme="majorEastAsia" w:hint="eastAsia"/>
              </w:rPr>
              <w:t>20○○年〇月○○日</w:t>
            </w:r>
          </w:p>
        </w:tc>
        <w:tc>
          <w:tcPr>
            <w:tcW w:w="4388" w:type="dxa"/>
          </w:tcPr>
          <w:p w14:paraId="4F281402" w14:textId="77777777" w:rsidR="00252253" w:rsidRDefault="00144AFC">
            <w:pPr>
              <w:rPr>
                <w:rFonts w:asciiTheme="majorEastAsia" w:eastAsiaTheme="majorEastAsia" w:hAnsiTheme="majorEastAsia"/>
              </w:rPr>
            </w:pPr>
            <w:r>
              <w:rPr>
                <w:rFonts w:asciiTheme="majorEastAsia" w:eastAsiaTheme="majorEastAsia" w:hAnsiTheme="majorEastAsia" w:hint="eastAsia"/>
              </w:rPr>
              <w:t>新規制定</w:t>
            </w:r>
          </w:p>
        </w:tc>
      </w:tr>
      <w:tr w:rsidR="00252253" w14:paraId="2113D6EF" w14:textId="77777777">
        <w:tc>
          <w:tcPr>
            <w:tcW w:w="1696" w:type="dxa"/>
          </w:tcPr>
          <w:p w14:paraId="0C0E0B3F" w14:textId="77777777" w:rsidR="00252253" w:rsidRDefault="00252253">
            <w:pPr>
              <w:rPr>
                <w:rFonts w:asciiTheme="majorEastAsia" w:eastAsiaTheme="majorEastAsia" w:hAnsiTheme="majorEastAsia"/>
              </w:rPr>
            </w:pPr>
          </w:p>
        </w:tc>
        <w:tc>
          <w:tcPr>
            <w:tcW w:w="2410" w:type="dxa"/>
          </w:tcPr>
          <w:p w14:paraId="11D2331A" w14:textId="77777777" w:rsidR="00252253" w:rsidRDefault="00252253">
            <w:pPr>
              <w:rPr>
                <w:rFonts w:asciiTheme="majorEastAsia" w:eastAsiaTheme="majorEastAsia" w:hAnsiTheme="majorEastAsia"/>
              </w:rPr>
            </w:pPr>
          </w:p>
        </w:tc>
        <w:tc>
          <w:tcPr>
            <w:tcW w:w="4388" w:type="dxa"/>
          </w:tcPr>
          <w:p w14:paraId="47FF1D4C" w14:textId="77777777" w:rsidR="00252253" w:rsidRDefault="00252253">
            <w:pPr>
              <w:rPr>
                <w:rFonts w:asciiTheme="majorEastAsia" w:eastAsiaTheme="majorEastAsia" w:hAnsiTheme="majorEastAsia"/>
              </w:rPr>
            </w:pPr>
          </w:p>
        </w:tc>
      </w:tr>
    </w:tbl>
    <w:p w14:paraId="11295F00" w14:textId="77777777" w:rsidR="00252253" w:rsidRDefault="00252253">
      <w:pPr>
        <w:rPr>
          <w:rFonts w:asciiTheme="majorEastAsia" w:eastAsiaTheme="majorEastAsia" w:hAnsiTheme="majorEastAsia"/>
        </w:rPr>
      </w:pPr>
    </w:p>
    <w:p w14:paraId="7B2E441C" w14:textId="77777777" w:rsidR="00252253" w:rsidRDefault="00252253">
      <w:pPr>
        <w:rPr>
          <w:rFonts w:asciiTheme="majorEastAsia" w:eastAsiaTheme="majorEastAsia" w:hAnsiTheme="majorEastAsia"/>
        </w:rPr>
      </w:pPr>
    </w:p>
    <w:p w14:paraId="38F7E075" w14:textId="77777777" w:rsidR="00252253" w:rsidRDefault="00144AFC">
      <w:pPr>
        <w:widowControl/>
        <w:jc w:val="left"/>
        <w:rPr>
          <w:rFonts w:asciiTheme="majorEastAsia" w:eastAsiaTheme="majorEastAsia" w:hAnsiTheme="majorEastAsia"/>
        </w:rPr>
      </w:pPr>
      <w:r>
        <w:rPr>
          <w:rFonts w:asciiTheme="majorEastAsia" w:eastAsiaTheme="majorEastAsia" w:hAnsiTheme="majorEastAsia"/>
        </w:rPr>
        <w:br w:type="page"/>
      </w:r>
    </w:p>
    <w:p w14:paraId="186AACC4" w14:textId="77777777" w:rsidR="00252253" w:rsidRDefault="00144AFC">
      <w:pPr>
        <w:jc w:val="right"/>
        <w:rPr>
          <w:rFonts w:asciiTheme="majorEastAsia" w:eastAsiaTheme="majorEastAsia" w:hAnsiTheme="majorEastAsia"/>
          <w:b/>
        </w:rPr>
      </w:pPr>
      <w:r>
        <w:rPr>
          <w:rFonts w:asciiTheme="majorEastAsia" w:eastAsiaTheme="majorEastAsia" w:hAnsiTheme="majorEastAsia" w:hint="eastAsia"/>
        </w:rPr>
        <w:lastRenderedPageBreak/>
        <w:t xml:space="preserve">　</w:t>
      </w:r>
      <w:r>
        <w:rPr>
          <w:rFonts w:asciiTheme="majorEastAsia" w:eastAsiaTheme="majorEastAsia" w:hAnsiTheme="majorEastAsia" w:hint="eastAsia"/>
          <w:b/>
        </w:rPr>
        <w:t>(参考書式1)</w:t>
      </w:r>
    </w:p>
    <w:p w14:paraId="4F72A0E3" w14:textId="39D26D7E" w:rsidR="00252253" w:rsidRPr="00BB3FAA" w:rsidRDefault="00BB3FAA" w:rsidP="00BB3FAA">
      <w:pPr>
        <w:jc w:val="right"/>
        <w:rPr>
          <w:rFonts w:ascii="ＭＳ Ｐゴシック" w:eastAsia="ＭＳ Ｐゴシック" w:hAnsi="ＭＳ Ｐゴシック"/>
          <w:b/>
        </w:rPr>
      </w:pPr>
      <w:r>
        <w:rPr>
          <w:rFonts w:asciiTheme="majorEastAsia" w:eastAsiaTheme="majorEastAsia" w:hAnsiTheme="majorEastAsia" w:hint="eastAsia"/>
          <w:bCs/>
          <w:i/>
          <w:color w:val="00B0F0"/>
          <w:sz w:val="18"/>
        </w:rPr>
        <w:t>必要に応じて使用</w:t>
      </w:r>
      <w:r w:rsidR="00144AFC">
        <w:rPr>
          <w:rFonts w:asciiTheme="majorEastAsia" w:eastAsiaTheme="majorEastAsia" w:hAnsiTheme="majorEastAsia" w:hint="eastAsia"/>
        </w:rPr>
        <w:t xml:space="preserve">　　</w:t>
      </w:r>
    </w:p>
    <w:p w14:paraId="7B92FB74" w14:textId="77777777" w:rsidR="00252253" w:rsidRDefault="00144AFC">
      <w:pPr>
        <w:pStyle w:val="Defaul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p w14:paraId="45BC1645" w14:textId="77777777" w:rsidR="00252253" w:rsidRDefault="00144AFC">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モニタリング担当者指名書</w:t>
      </w:r>
    </w:p>
    <w:p w14:paraId="5BAF3B6B" w14:textId="77777777" w:rsidR="00252253" w:rsidRDefault="00252253">
      <w:pPr>
        <w:jc w:val="center"/>
        <w:rPr>
          <w:rFonts w:asciiTheme="majorEastAsia" w:eastAsiaTheme="majorEastAsia" w:hAnsiTheme="majorEastAsia"/>
          <w:sz w:val="32"/>
          <w:szCs w:val="32"/>
        </w:rPr>
      </w:pPr>
    </w:p>
    <w:p w14:paraId="6C87565A" w14:textId="5466F881" w:rsidR="00252253" w:rsidRDefault="006F0637">
      <w:pPr>
        <w:wordWrap w:val="0"/>
        <w:ind w:left="3360" w:firstLineChars="600" w:firstLine="1260"/>
        <w:jc w:val="right"/>
        <w:rPr>
          <w:rFonts w:asciiTheme="majorEastAsia" w:eastAsiaTheme="majorEastAsia" w:hAnsiTheme="majorEastAsia"/>
        </w:rPr>
      </w:pPr>
      <w:r>
        <w:rPr>
          <w:rFonts w:asciiTheme="majorEastAsia" w:eastAsiaTheme="majorEastAsia" w:hAnsiTheme="majorEastAsia" w:hint="eastAsia"/>
        </w:rPr>
        <w:t>統括管理者</w:t>
      </w:r>
      <w:r w:rsidR="00144AFC">
        <w:rPr>
          <w:rFonts w:asciiTheme="majorEastAsia" w:eastAsiaTheme="majorEastAsia" w:hAnsiTheme="majorEastAsia" w:hint="eastAsia"/>
        </w:rPr>
        <w:t xml:space="preserve">　　　　　</w:t>
      </w:r>
    </w:p>
    <w:p w14:paraId="1F08BCC6" w14:textId="77777777" w:rsidR="00252253" w:rsidRDefault="00144AFC">
      <w:pPr>
        <w:ind w:left="3360" w:right="840" w:firstLineChars="600" w:firstLine="1260"/>
        <w:jc w:val="center"/>
        <w:rPr>
          <w:rFonts w:asciiTheme="majorEastAsia" w:eastAsiaTheme="majorEastAsia" w:hAnsiTheme="majorEastAsia"/>
        </w:rPr>
      </w:pPr>
      <w:r>
        <w:rPr>
          <w:rFonts w:asciiTheme="majorEastAsia" w:eastAsiaTheme="majorEastAsia" w:hAnsiTheme="majorEastAsia" w:hint="eastAsia"/>
        </w:rPr>
        <w:t>所属：</w:t>
      </w:r>
    </w:p>
    <w:p w14:paraId="2D3EB7FF" w14:textId="77777777" w:rsidR="00252253" w:rsidRDefault="00144AFC">
      <w:pPr>
        <w:ind w:left="3360" w:right="840" w:firstLineChars="600" w:firstLine="1260"/>
        <w:rPr>
          <w:rFonts w:asciiTheme="majorEastAsia" w:eastAsiaTheme="majorEastAsia" w:hAnsiTheme="majorEastAsia"/>
        </w:rPr>
      </w:pPr>
      <w:r>
        <w:rPr>
          <w:rFonts w:asciiTheme="majorEastAsia" w:eastAsiaTheme="majorEastAsia" w:hAnsiTheme="majorEastAsia" w:hint="eastAsia"/>
        </w:rPr>
        <w:t xml:space="preserve">　　　　　　職名・氏名：</w:t>
      </w:r>
    </w:p>
    <w:p w14:paraId="5A2570BA" w14:textId="77777777" w:rsidR="00252253" w:rsidRDefault="00252253">
      <w:pPr>
        <w:ind w:left="3360" w:firstLineChars="700" w:firstLine="1470"/>
        <w:rPr>
          <w:rFonts w:asciiTheme="majorEastAsia" w:eastAsiaTheme="majorEastAsia" w:hAnsiTheme="majorEastAsia"/>
        </w:rPr>
      </w:pPr>
    </w:p>
    <w:p w14:paraId="69626729" w14:textId="77777777" w:rsidR="00252253" w:rsidRDefault="00144AFC">
      <w:pPr>
        <w:rPr>
          <w:rFonts w:asciiTheme="majorEastAsia" w:eastAsiaTheme="majorEastAsia" w:hAnsiTheme="majorEastAsia"/>
        </w:rPr>
      </w:pPr>
      <w:r>
        <w:rPr>
          <w:rFonts w:asciiTheme="majorEastAsia" w:eastAsiaTheme="majorEastAsia" w:hAnsiTheme="majorEastAsia" w:hint="eastAsia"/>
        </w:rPr>
        <w:t>下記の者を当該研究のモニタリング担当者として指名いたします。</w:t>
      </w:r>
    </w:p>
    <w:p w14:paraId="7F1C76B1" w14:textId="77777777" w:rsidR="00252253" w:rsidRDefault="00252253">
      <w:pPr>
        <w:rPr>
          <w:rFonts w:asciiTheme="majorEastAsia" w:eastAsiaTheme="majorEastAsia" w:hAnsiTheme="majorEastAsia"/>
        </w:rPr>
      </w:pPr>
    </w:p>
    <w:p w14:paraId="02026C99" w14:textId="77777777" w:rsidR="00252253" w:rsidRDefault="00144AFC">
      <w:pPr>
        <w:rPr>
          <w:rFonts w:asciiTheme="majorEastAsia" w:eastAsiaTheme="majorEastAsia" w:hAnsiTheme="majorEastAsia"/>
        </w:rPr>
      </w:pPr>
      <w:r>
        <w:rPr>
          <w:rFonts w:asciiTheme="majorEastAsia" w:eastAsiaTheme="majorEastAsia" w:hAnsiTheme="majorEastAsia" w:hint="eastAsia"/>
        </w:rPr>
        <w:t>【研究課題名】</w:t>
      </w:r>
    </w:p>
    <w:p w14:paraId="320CECA5" w14:textId="77777777" w:rsidR="00252253" w:rsidRDefault="00252253">
      <w:pPr>
        <w:rPr>
          <w:rFonts w:asciiTheme="majorEastAsia" w:eastAsiaTheme="majorEastAsia" w:hAnsiTheme="majorEastAsia"/>
        </w:rPr>
      </w:pPr>
    </w:p>
    <w:p w14:paraId="34DF3F3A" w14:textId="77777777" w:rsidR="00252253" w:rsidRDefault="00144AFC">
      <w:pPr>
        <w:rPr>
          <w:rFonts w:asciiTheme="majorEastAsia" w:eastAsiaTheme="majorEastAsia" w:hAnsiTheme="majorEastAsia"/>
        </w:rPr>
      </w:pPr>
      <w:r>
        <w:rPr>
          <w:rFonts w:asciiTheme="majorEastAsia" w:eastAsiaTheme="majorEastAsia" w:hAnsiTheme="majorEastAsia" w:hint="eastAsia"/>
        </w:rPr>
        <w:t>【モニタリング担当者】</w:t>
      </w:r>
    </w:p>
    <w:p w14:paraId="738950E9" w14:textId="77777777" w:rsidR="00252253" w:rsidRDefault="00252253">
      <w:pPr>
        <w:rPr>
          <w:rFonts w:asciiTheme="majorEastAsia" w:eastAsiaTheme="majorEastAsia" w:hAnsiTheme="majorEastAsia"/>
        </w:rPr>
      </w:pPr>
    </w:p>
    <w:p w14:paraId="75F1E75D" w14:textId="77777777" w:rsidR="00252253" w:rsidRDefault="00144AFC">
      <w:pPr>
        <w:rPr>
          <w:rFonts w:asciiTheme="majorEastAsia" w:eastAsiaTheme="majorEastAsia" w:hAnsiTheme="majorEastAsia"/>
        </w:rPr>
      </w:pPr>
      <w:r>
        <w:rPr>
          <w:rFonts w:asciiTheme="majorEastAsia" w:eastAsiaTheme="majorEastAsia" w:hAnsiTheme="majorEastAsia" w:hint="eastAsia"/>
        </w:rPr>
        <w:t>【指名理由】</w:t>
      </w:r>
    </w:p>
    <w:p w14:paraId="5C45CA34" w14:textId="77777777" w:rsidR="00252253" w:rsidRDefault="00144AFC">
      <w:pPr>
        <w:rPr>
          <w:rFonts w:asciiTheme="majorEastAsia" w:eastAsiaTheme="majorEastAsia" w:hAnsiTheme="majorEastAsia"/>
        </w:rPr>
      </w:pPr>
      <w:r>
        <w:rPr>
          <w:rFonts w:asciiTheme="majorEastAsia" w:eastAsiaTheme="majorEastAsia" w:hAnsiTheme="majorEastAsia"/>
        </w:rPr>
        <w:t>上記の者は、次の</w:t>
      </w:r>
      <w:r>
        <w:rPr>
          <w:rFonts w:asciiTheme="majorEastAsia" w:eastAsiaTheme="majorEastAsia" w:hAnsiTheme="majorEastAsia" w:hint="eastAsia"/>
        </w:rPr>
        <w:t>要件を満たしており</w:t>
      </w:r>
      <w:r>
        <w:rPr>
          <w:rFonts w:asciiTheme="majorEastAsia" w:eastAsiaTheme="majorEastAsia" w:hAnsiTheme="majorEastAsia"/>
        </w:rPr>
        <w:t>、研究のモニタリング担当者 として適任であると判断した。</w:t>
      </w:r>
    </w:p>
    <w:p w14:paraId="7C6B0A9F" w14:textId="77777777" w:rsidR="00252253" w:rsidRDefault="00252253">
      <w:pPr>
        <w:rPr>
          <w:rFonts w:asciiTheme="majorEastAsia" w:eastAsiaTheme="majorEastAsia" w:hAnsiTheme="majorEastAsia"/>
        </w:rPr>
      </w:pPr>
    </w:p>
    <w:p w14:paraId="31837EE2" w14:textId="77777777" w:rsidR="00252253" w:rsidRDefault="00144AFC">
      <w:pPr>
        <w:ind w:leftChars="68" w:left="426" w:hangingChars="135" w:hanging="283"/>
        <w:rPr>
          <w:rFonts w:asciiTheme="majorEastAsia" w:eastAsiaTheme="majorEastAsia" w:hAnsiTheme="majorEastAsia"/>
        </w:rPr>
      </w:pPr>
      <w:r>
        <w:rPr>
          <w:rFonts w:asciiTheme="majorEastAsia" w:eastAsiaTheme="majorEastAsia" w:hAnsiTheme="majorEastAsia" w:hint="eastAsia"/>
        </w:rPr>
        <w:t>1）モニタリング業務に必要なモニタリングの実施に必要な知識並びに倫理的、科学的、　　　　臨床的知識を有している。</w:t>
      </w:r>
    </w:p>
    <w:p w14:paraId="1CA7672A" w14:textId="77777777" w:rsidR="00252253" w:rsidRDefault="00144AFC">
      <w:pPr>
        <w:ind w:firstLineChars="67" w:firstLine="141"/>
        <w:rPr>
          <w:rFonts w:asciiTheme="majorEastAsia" w:eastAsiaTheme="majorEastAsia" w:hAnsiTheme="majorEastAsia"/>
        </w:rPr>
      </w:pPr>
      <w:r>
        <w:rPr>
          <w:rFonts w:asciiTheme="majorEastAsia" w:eastAsiaTheme="majorEastAsia" w:hAnsiTheme="majorEastAsia" w:hint="eastAsia"/>
        </w:rPr>
        <w:t>2）適用される規制要件に関する教育履歴を有している。</w:t>
      </w:r>
    </w:p>
    <w:p w14:paraId="5D2D7F89" w14:textId="77777777" w:rsidR="00252253" w:rsidRDefault="00144AFC">
      <w:pPr>
        <w:ind w:leftChars="67" w:left="424" w:hangingChars="135" w:hanging="283"/>
        <w:rPr>
          <w:rFonts w:asciiTheme="majorEastAsia" w:eastAsiaTheme="majorEastAsia" w:hAnsiTheme="majorEastAsia"/>
        </w:rPr>
      </w:pPr>
      <w:r>
        <w:rPr>
          <w:rFonts w:asciiTheme="majorEastAsia" w:eastAsiaTheme="majorEastAsia" w:hAnsiTheme="majorEastAsia" w:hint="eastAsia"/>
        </w:rPr>
        <w:t>3）研究実施計画書、研究の対象者への説明文書、各種手順書等の内容を十分に理解していること。</w:t>
      </w:r>
    </w:p>
    <w:p w14:paraId="35829D56" w14:textId="77777777" w:rsidR="00252253" w:rsidRDefault="00144AFC">
      <w:pPr>
        <w:ind w:firstLineChars="67" w:firstLine="141"/>
        <w:rPr>
          <w:rFonts w:asciiTheme="majorEastAsia" w:eastAsiaTheme="majorEastAsia" w:hAnsiTheme="majorEastAsia"/>
        </w:rPr>
      </w:pPr>
      <w:r>
        <w:rPr>
          <w:rFonts w:asciiTheme="majorEastAsia" w:eastAsiaTheme="majorEastAsia" w:hAnsiTheme="majorEastAsia" w:hint="eastAsia"/>
        </w:rPr>
        <w:t>4）当該モニタリングの対象となる研究の監査は行わない。</w:t>
      </w:r>
    </w:p>
    <w:p w14:paraId="6EDABBAA" w14:textId="77777777" w:rsidR="00252253" w:rsidRDefault="00144AFC">
      <w:pPr>
        <w:tabs>
          <w:tab w:val="left" w:pos="426"/>
        </w:tabs>
        <w:ind w:leftChars="67" w:left="424" w:hangingChars="135" w:hanging="283"/>
        <w:rPr>
          <w:rFonts w:asciiTheme="majorEastAsia" w:eastAsiaTheme="majorEastAsia" w:hAnsiTheme="majorEastAsia"/>
        </w:rPr>
      </w:pPr>
      <w:r>
        <w:rPr>
          <w:rFonts w:asciiTheme="majorEastAsia" w:eastAsiaTheme="majorEastAsia" w:hAnsiTheme="majorEastAsia" w:hint="eastAsia"/>
        </w:rPr>
        <w:t>5）当該モニタリングの対象となる実施医療機関において当該研究の実施に関与していない。</w:t>
      </w:r>
    </w:p>
    <w:p w14:paraId="585E5747" w14:textId="77777777" w:rsidR="00252253" w:rsidRDefault="00F21D2D" w:rsidP="007442BA">
      <w:pPr>
        <w:pStyle w:val="a7"/>
        <w:ind w:leftChars="50" w:left="447" w:hangingChars="163" w:hanging="342"/>
        <w:rPr>
          <w:rFonts w:asciiTheme="majorEastAsia" w:eastAsiaTheme="majorEastAsia" w:hAnsiTheme="majorEastAsia"/>
        </w:rPr>
      </w:pPr>
      <w:r w:rsidRPr="007442BA">
        <w:rPr>
          <w:rFonts w:asciiTheme="majorEastAsia" w:eastAsiaTheme="majorEastAsia" w:hAnsiTheme="majorEastAsia"/>
        </w:rPr>
        <w:t>6</w:t>
      </w:r>
      <w:r>
        <w:rPr>
          <w:rFonts w:asciiTheme="majorEastAsia" w:eastAsiaTheme="majorEastAsia" w:hAnsiTheme="majorEastAsia"/>
        </w:rPr>
        <w:t>)</w:t>
      </w:r>
      <w:r>
        <w:rPr>
          <w:rFonts w:asciiTheme="majorEastAsia" w:eastAsiaTheme="majorEastAsia" w:hAnsiTheme="majorEastAsia" w:hint="eastAsia"/>
        </w:rPr>
        <w:t xml:space="preserve"> 被験者のプライバシー保全の重要性を理解している。</w:t>
      </w:r>
    </w:p>
    <w:p w14:paraId="364715A3" w14:textId="77777777" w:rsidR="00F21D2D" w:rsidRPr="007442BA" w:rsidRDefault="00F21D2D" w:rsidP="007442BA">
      <w:pPr>
        <w:pStyle w:val="a7"/>
        <w:ind w:leftChars="50" w:left="447" w:hangingChars="163" w:hanging="342"/>
        <w:rPr>
          <w:rFonts w:asciiTheme="majorEastAsia" w:eastAsiaTheme="majorEastAsia" w:hAnsiTheme="majorEastAsia"/>
        </w:rPr>
      </w:pPr>
      <w:r>
        <w:rPr>
          <w:rFonts w:asciiTheme="majorEastAsia" w:eastAsiaTheme="majorEastAsia" w:hAnsiTheme="majorEastAsia"/>
        </w:rPr>
        <w:t xml:space="preserve"> </w:t>
      </w:r>
    </w:p>
    <w:p w14:paraId="6015D5B2" w14:textId="77777777" w:rsidR="00252253" w:rsidRDefault="00252253">
      <w:pPr>
        <w:widowControl/>
        <w:jc w:val="left"/>
        <w:rPr>
          <w:rFonts w:asciiTheme="majorEastAsia" w:eastAsiaTheme="majorEastAsia" w:hAnsiTheme="majorEastAsia"/>
        </w:rPr>
      </w:pPr>
    </w:p>
    <w:p w14:paraId="40B3F271" w14:textId="77777777" w:rsidR="00252253" w:rsidRDefault="00252253">
      <w:pPr>
        <w:jc w:val="right"/>
        <w:rPr>
          <w:rFonts w:asciiTheme="majorEastAsia" w:eastAsiaTheme="majorEastAsia" w:hAnsiTheme="majorEastAsia"/>
          <w:b/>
        </w:rPr>
      </w:pPr>
    </w:p>
    <w:p w14:paraId="5268BEA7" w14:textId="77777777" w:rsidR="00252253" w:rsidRDefault="00252253">
      <w:pPr>
        <w:jc w:val="right"/>
        <w:rPr>
          <w:rFonts w:asciiTheme="majorEastAsia" w:eastAsiaTheme="majorEastAsia" w:hAnsiTheme="majorEastAsia"/>
          <w:b/>
        </w:rPr>
      </w:pPr>
    </w:p>
    <w:p w14:paraId="1766F233" w14:textId="77777777" w:rsidR="00252253" w:rsidRDefault="00252253">
      <w:pPr>
        <w:jc w:val="right"/>
        <w:rPr>
          <w:rFonts w:asciiTheme="majorEastAsia" w:eastAsiaTheme="majorEastAsia" w:hAnsiTheme="majorEastAsia"/>
          <w:b/>
        </w:rPr>
      </w:pPr>
    </w:p>
    <w:p w14:paraId="636646B9" w14:textId="77777777" w:rsidR="00252253" w:rsidRDefault="00252253">
      <w:pPr>
        <w:jc w:val="right"/>
        <w:rPr>
          <w:rFonts w:asciiTheme="majorEastAsia" w:eastAsiaTheme="majorEastAsia" w:hAnsiTheme="majorEastAsia"/>
          <w:b/>
        </w:rPr>
      </w:pPr>
    </w:p>
    <w:p w14:paraId="65B409E3" w14:textId="77777777" w:rsidR="00252253" w:rsidRDefault="00252253">
      <w:pPr>
        <w:jc w:val="right"/>
        <w:rPr>
          <w:rFonts w:asciiTheme="majorEastAsia" w:eastAsiaTheme="majorEastAsia" w:hAnsiTheme="majorEastAsia"/>
          <w:b/>
        </w:rPr>
      </w:pPr>
    </w:p>
    <w:p w14:paraId="46EC2BC5" w14:textId="77777777" w:rsidR="00252253" w:rsidRDefault="00144AFC">
      <w:pPr>
        <w:jc w:val="right"/>
        <w:rPr>
          <w:rFonts w:asciiTheme="majorEastAsia" w:eastAsiaTheme="majorEastAsia" w:hAnsiTheme="majorEastAsia"/>
          <w:b/>
        </w:rPr>
      </w:pPr>
      <w:r>
        <w:rPr>
          <w:rFonts w:asciiTheme="majorEastAsia" w:eastAsiaTheme="majorEastAsia" w:hAnsiTheme="majorEastAsia" w:hint="eastAsia"/>
          <w:b/>
        </w:rPr>
        <w:lastRenderedPageBreak/>
        <w:t>(参考書式2)</w:t>
      </w:r>
    </w:p>
    <w:p w14:paraId="6D580A64" w14:textId="77777777" w:rsidR="00252253" w:rsidRDefault="00144AFC">
      <w:pPr>
        <w:jc w:val="right"/>
        <w:rPr>
          <w:rFonts w:asciiTheme="majorEastAsia" w:eastAsiaTheme="majorEastAsia" w:hAnsiTheme="majorEastAsia"/>
        </w:rPr>
      </w:pPr>
      <w:r>
        <w:rPr>
          <w:rFonts w:asciiTheme="majorEastAsia" w:eastAsiaTheme="majorEastAsia" w:hAnsiTheme="majorEastAsia" w:hint="eastAsia"/>
          <w:b/>
        </w:rPr>
        <w:t xml:space="preserve">　</w:t>
      </w:r>
      <w:r>
        <w:rPr>
          <w:rFonts w:asciiTheme="majorEastAsia" w:eastAsiaTheme="majorEastAsia" w:hAnsiTheme="majorEastAsia" w:hint="eastAsia"/>
        </w:rPr>
        <w:t>年　　　月　　　日</w:t>
      </w:r>
    </w:p>
    <w:p w14:paraId="659398C2" w14:textId="77777777" w:rsidR="00252253" w:rsidRDefault="00252253">
      <w:pPr>
        <w:jc w:val="right"/>
        <w:rPr>
          <w:rFonts w:asciiTheme="majorEastAsia" w:eastAsiaTheme="majorEastAsia" w:hAnsiTheme="majorEastAsia"/>
        </w:rPr>
      </w:pPr>
    </w:p>
    <w:p w14:paraId="6A58432F" w14:textId="77777777" w:rsidR="00252253" w:rsidRDefault="00144AFC">
      <w:pPr>
        <w:spacing w:line="48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モニタリング報告書</w:t>
      </w:r>
    </w:p>
    <w:p w14:paraId="571653D0" w14:textId="77777777" w:rsidR="00252253" w:rsidRDefault="00252253">
      <w:pPr>
        <w:rPr>
          <w:rFonts w:asciiTheme="majorEastAsia" w:eastAsiaTheme="majorEastAsia" w:hAnsiTheme="majorEastAsia"/>
        </w:rPr>
      </w:pPr>
    </w:p>
    <w:p w14:paraId="0E9A486E" w14:textId="0D585DDC" w:rsidR="00252253" w:rsidRDefault="006F0637">
      <w:pPr>
        <w:rPr>
          <w:rFonts w:asciiTheme="majorEastAsia" w:eastAsiaTheme="majorEastAsia" w:hAnsiTheme="majorEastAsia"/>
        </w:rPr>
      </w:pPr>
      <w:r>
        <w:rPr>
          <w:rFonts w:asciiTheme="majorEastAsia" w:eastAsiaTheme="majorEastAsia" w:hAnsiTheme="majorEastAsia" w:hint="eastAsia"/>
        </w:rPr>
        <w:t>統括管理者</w:t>
      </w:r>
    </w:p>
    <w:p w14:paraId="4FD94CB9" w14:textId="77777777" w:rsidR="00252253" w:rsidRDefault="00144AFC">
      <w:pPr>
        <w:ind w:firstLineChars="1500" w:firstLine="3150"/>
        <w:rPr>
          <w:rFonts w:asciiTheme="majorEastAsia" w:eastAsiaTheme="majorEastAsia" w:hAnsiTheme="majorEastAsia"/>
        </w:rPr>
      </w:pPr>
      <w:r>
        <w:rPr>
          <w:rFonts w:asciiTheme="majorEastAsia" w:eastAsiaTheme="majorEastAsia" w:hAnsiTheme="majorEastAsia" w:hint="eastAsia"/>
        </w:rPr>
        <w:t xml:space="preserve">　　殿　　　　　　　　　　　　　</w:t>
      </w:r>
    </w:p>
    <w:p w14:paraId="5E6127DA" w14:textId="77777777" w:rsidR="00252253" w:rsidRDefault="00144AFC">
      <w:pPr>
        <w:ind w:firstLineChars="2100" w:firstLine="4410"/>
        <w:rPr>
          <w:rFonts w:asciiTheme="majorEastAsia" w:eastAsiaTheme="majorEastAsia" w:hAnsiTheme="majorEastAsia"/>
        </w:rPr>
      </w:pPr>
      <w:r>
        <w:rPr>
          <w:rFonts w:asciiTheme="majorEastAsia" w:eastAsiaTheme="majorEastAsia" w:hAnsiTheme="majorEastAsia" w:hint="eastAsia"/>
        </w:rPr>
        <w:t>モニタリング担当者</w:t>
      </w:r>
    </w:p>
    <w:p w14:paraId="5042BD72" w14:textId="77777777" w:rsidR="00252253" w:rsidRDefault="00144AFC">
      <w:pPr>
        <w:ind w:firstLineChars="2100" w:firstLine="4410"/>
        <w:rPr>
          <w:rFonts w:asciiTheme="majorEastAsia" w:eastAsiaTheme="majorEastAsia" w:hAnsiTheme="majorEastAsia"/>
        </w:rPr>
      </w:pPr>
      <w:r>
        <w:rPr>
          <w:rFonts w:asciiTheme="majorEastAsia" w:eastAsiaTheme="majorEastAsia" w:hAnsiTheme="majorEastAsia" w:hint="eastAsia"/>
        </w:rPr>
        <w:t xml:space="preserve">　　　　　　所属：</w:t>
      </w:r>
    </w:p>
    <w:p w14:paraId="2B6AA3CB" w14:textId="77777777" w:rsidR="00252253" w:rsidRDefault="00144AFC">
      <w:pPr>
        <w:ind w:firstLineChars="2700" w:firstLine="5670"/>
        <w:rPr>
          <w:rFonts w:asciiTheme="majorEastAsia" w:eastAsiaTheme="majorEastAsia" w:hAnsiTheme="majorEastAsia"/>
        </w:rPr>
      </w:pPr>
      <w:r>
        <w:rPr>
          <w:rFonts w:asciiTheme="majorEastAsia" w:eastAsiaTheme="majorEastAsia" w:hAnsiTheme="majorEastAsia" w:hint="eastAsia"/>
        </w:rPr>
        <w:t>氏名：</w:t>
      </w:r>
    </w:p>
    <w:p w14:paraId="351A735F" w14:textId="77777777" w:rsidR="00252253" w:rsidRDefault="00144AFC">
      <w:pPr>
        <w:rPr>
          <w:rFonts w:asciiTheme="majorEastAsia" w:eastAsiaTheme="majorEastAsia" w:hAnsiTheme="majorEastAsia"/>
        </w:rPr>
      </w:pPr>
      <w:r>
        <w:rPr>
          <w:rFonts w:asciiTheme="majorEastAsia" w:eastAsiaTheme="majorEastAsia" w:hAnsiTheme="majorEastAsia"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5778"/>
      </w:tblGrid>
      <w:tr w:rsidR="00252253" w14:paraId="32FE5197" w14:textId="77777777">
        <w:tc>
          <w:tcPr>
            <w:tcW w:w="2716" w:type="dxa"/>
            <w:shd w:val="clear" w:color="auto" w:fill="auto"/>
          </w:tcPr>
          <w:p w14:paraId="52C8C812" w14:textId="77777777" w:rsidR="00252253" w:rsidRDefault="00144AFC">
            <w:pPr>
              <w:rPr>
                <w:rFonts w:asciiTheme="majorEastAsia" w:eastAsiaTheme="majorEastAsia" w:hAnsiTheme="majorEastAsia"/>
              </w:rPr>
            </w:pPr>
            <w:r>
              <w:rPr>
                <w:rFonts w:asciiTheme="majorEastAsia" w:eastAsiaTheme="majorEastAsia" w:hAnsiTheme="majorEastAsia" w:hint="eastAsia"/>
              </w:rPr>
              <w:t>研究課題名</w:t>
            </w:r>
          </w:p>
        </w:tc>
        <w:tc>
          <w:tcPr>
            <w:tcW w:w="5778" w:type="dxa"/>
            <w:shd w:val="clear" w:color="auto" w:fill="auto"/>
          </w:tcPr>
          <w:p w14:paraId="7BB03C18" w14:textId="77777777" w:rsidR="00252253" w:rsidRDefault="00252253">
            <w:pPr>
              <w:rPr>
                <w:rFonts w:asciiTheme="majorEastAsia" w:eastAsiaTheme="majorEastAsia" w:hAnsiTheme="majorEastAsia"/>
              </w:rPr>
            </w:pPr>
          </w:p>
        </w:tc>
      </w:tr>
      <w:tr w:rsidR="00252253" w14:paraId="6DDF29C9" w14:textId="77777777">
        <w:tc>
          <w:tcPr>
            <w:tcW w:w="2716" w:type="dxa"/>
            <w:shd w:val="clear" w:color="auto" w:fill="auto"/>
          </w:tcPr>
          <w:p w14:paraId="618CE4D8" w14:textId="77777777" w:rsidR="00252253" w:rsidRDefault="00144AFC">
            <w:pPr>
              <w:rPr>
                <w:rFonts w:asciiTheme="majorEastAsia" w:eastAsiaTheme="majorEastAsia" w:hAnsiTheme="majorEastAsia"/>
              </w:rPr>
            </w:pPr>
            <w:r>
              <w:rPr>
                <w:rFonts w:asciiTheme="majorEastAsia" w:eastAsiaTheme="majorEastAsia" w:hAnsiTheme="majorEastAsia" w:hint="eastAsia"/>
              </w:rPr>
              <w:t>実施日時/場所</w:t>
            </w:r>
          </w:p>
        </w:tc>
        <w:tc>
          <w:tcPr>
            <w:tcW w:w="5778" w:type="dxa"/>
            <w:shd w:val="clear" w:color="auto" w:fill="auto"/>
          </w:tcPr>
          <w:p w14:paraId="75342E3F" w14:textId="77777777" w:rsidR="00252253" w:rsidRDefault="00252253">
            <w:pPr>
              <w:rPr>
                <w:rFonts w:asciiTheme="majorEastAsia" w:eastAsiaTheme="majorEastAsia" w:hAnsiTheme="majorEastAsia"/>
              </w:rPr>
            </w:pPr>
          </w:p>
        </w:tc>
      </w:tr>
      <w:tr w:rsidR="00252253" w14:paraId="12CE7D01" w14:textId="77777777">
        <w:tc>
          <w:tcPr>
            <w:tcW w:w="2716" w:type="dxa"/>
            <w:shd w:val="clear" w:color="auto" w:fill="auto"/>
          </w:tcPr>
          <w:p w14:paraId="2552EA73" w14:textId="77777777" w:rsidR="00252253" w:rsidRDefault="00144AFC">
            <w:pPr>
              <w:rPr>
                <w:rFonts w:asciiTheme="majorEastAsia" w:eastAsiaTheme="majorEastAsia" w:hAnsiTheme="majorEastAsia"/>
              </w:rPr>
            </w:pPr>
            <w:r>
              <w:rPr>
                <w:rFonts w:asciiTheme="majorEastAsia" w:eastAsiaTheme="majorEastAsia" w:hAnsiTheme="majorEastAsia" w:hint="eastAsia"/>
              </w:rPr>
              <w:t>実施時期</w:t>
            </w:r>
          </w:p>
        </w:tc>
        <w:tc>
          <w:tcPr>
            <w:tcW w:w="5778" w:type="dxa"/>
            <w:shd w:val="clear" w:color="auto" w:fill="auto"/>
          </w:tcPr>
          <w:p w14:paraId="78F8FCF0" w14:textId="77777777" w:rsidR="00252253" w:rsidRDefault="00144AFC">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□研究開始前　□研究実施中　□研究終了時　</w:t>
            </w:r>
          </w:p>
          <w:p w14:paraId="030C881D" w14:textId="77777777" w:rsidR="00252253" w:rsidRDefault="00144AFC">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□保管文書　　□その他（　　　　　　　　　　　　　　　　　　　　　　　）</w:t>
            </w:r>
          </w:p>
        </w:tc>
      </w:tr>
      <w:tr w:rsidR="00252253" w14:paraId="5088E849" w14:textId="77777777">
        <w:tc>
          <w:tcPr>
            <w:tcW w:w="2716" w:type="dxa"/>
            <w:shd w:val="clear" w:color="auto" w:fill="auto"/>
          </w:tcPr>
          <w:p w14:paraId="169E593F" w14:textId="77777777" w:rsidR="00252253" w:rsidRDefault="00144AFC">
            <w:pPr>
              <w:rPr>
                <w:rFonts w:asciiTheme="majorEastAsia" w:eastAsiaTheme="majorEastAsia" w:hAnsiTheme="majorEastAsia"/>
              </w:rPr>
            </w:pPr>
            <w:r>
              <w:rPr>
                <w:rFonts w:asciiTheme="majorEastAsia" w:eastAsiaTheme="majorEastAsia" w:hAnsiTheme="majorEastAsia" w:hint="eastAsia"/>
              </w:rPr>
              <w:t>モニタリング対象者</w:t>
            </w:r>
          </w:p>
        </w:tc>
        <w:tc>
          <w:tcPr>
            <w:tcW w:w="5778" w:type="dxa"/>
            <w:shd w:val="clear" w:color="auto" w:fill="auto"/>
          </w:tcPr>
          <w:p w14:paraId="53D2941C" w14:textId="77777777" w:rsidR="00252253" w:rsidRDefault="00252253">
            <w:pPr>
              <w:rPr>
                <w:rFonts w:asciiTheme="majorEastAsia" w:eastAsiaTheme="majorEastAsia" w:hAnsiTheme="majorEastAsia"/>
              </w:rPr>
            </w:pPr>
          </w:p>
        </w:tc>
      </w:tr>
      <w:tr w:rsidR="00252253" w14:paraId="0E6A255C" w14:textId="77777777">
        <w:tc>
          <w:tcPr>
            <w:tcW w:w="2716" w:type="dxa"/>
            <w:shd w:val="clear" w:color="auto" w:fill="auto"/>
          </w:tcPr>
          <w:p w14:paraId="2F442ADD" w14:textId="77777777" w:rsidR="00252253" w:rsidRDefault="00144AFC">
            <w:pPr>
              <w:rPr>
                <w:rFonts w:asciiTheme="majorEastAsia" w:eastAsiaTheme="majorEastAsia" w:hAnsiTheme="majorEastAsia"/>
              </w:rPr>
            </w:pPr>
            <w:r>
              <w:rPr>
                <w:rFonts w:asciiTheme="majorEastAsia" w:eastAsiaTheme="majorEastAsia" w:hAnsiTheme="majorEastAsia" w:hint="eastAsia"/>
              </w:rPr>
              <w:t>方法</w:t>
            </w:r>
          </w:p>
        </w:tc>
        <w:tc>
          <w:tcPr>
            <w:tcW w:w="5778" w:type="dxa"/>
            <w:shd w:val="clear" w:color="auto" w:fill="auto"/>
          </w:tcPr>
          <w:p w14:paraId="652D1ACD" w14:textId="77777777" w:rsidR="00252253" w:rsidRDefault="00144AFC">
            <w:pPr>
              <w:rPr>
                <w:rFonts w:asciiTheme="majorEastAsia" w:eastAsiaTheme="majorEastAsia" w:hAnsiTheme="majorEastAsia"/>
              </w:rPr>
            </w:pPr>
            <w:r>
              <w:rPr>
                <w:rFonts w:asciiTheme="majorEastAsia" w:eastAsiaTheme="majorEastAsia" w:hAnsiTheme="majorEastAsia" w:hint="eastAsia"/>
              </w:rPr>
              <w:t>□訪問　□電話　□E-mail　□その他（　　　　　　　　　　）</w:t>
            </w:r>
          </w:p>
        </w:tc>
      </w:tr>
      <w:tr w:rsidR="00252253" w14:paraId="29B105BD" w14:textId="77777777">
        <w:tc>
          <w:tcPr>
            <w:tcW w:w="2716" w:type="dxa"/>
            <w:shd w:val="clear" w:color="auto" w:fill="auto"/>
          </w:tcPr>
          <w:p w14:paraId="1927E9B4" w14:textId="77777777" w:rsidR="00252253" w:rsidRDefault="00144AFC">
            <w:pPr>
              <w:rPr>
                <w:rFonts w:asciiTheme="majorEastAsia" w:eastAsiaTheme="majorEastAsia" w:hAnsiTheme="majorEastAsia"/>
              </w:rPr>
            </w:pPr>
            <w:r>
              <w:rPr>
                <w:rFonts w:asciiTheme="majorEastAsia" w:eastAsiaTheme="majorEastAsia" w:hAnsiTheme="majorEastAsia" w:hint="eastAsia"/>
              </w:rPr>
              <w:t>対象資料</w:t>
            </w:r>
          </w:p>
        </w:tc>
        <w:tc>
          <w:tcPr>
            <w:tcW w:w="5778" w:type="dxa"/>
            <w:shd w:val="clear" w:color="auto" w:fill="auto"/>
          </w:tcPr>
          <w:p w14:paraId="2B3D6978" w14:textId="77777777" w:rsidR="00252253" w:rsidRDefault="00144AFC">
            <w:pPr>
              <w:rPr>
                <w:rFonts w:asciiTheme="majorEastAsia" w:eastAsiaTheme="majorEastAsia" w:hAnsiTheme="majorEastAsia"/>
              </w:rPr>
            </w:pPr>
            <w:r>
              <w:rPr>
                <w:rFonts w:asciiTheme="majorEastAsia" w:eastAsiaTheme="majorEastAsia" w:hAnsiTheme="majorEastAsia" w:hint="eastAsia"/>
              </w:rPr>
              <w:t>□同意文書　　　□診療記録（外来・入院）</w:t>
            </w:r>
          </w:p>
          <w:p w14:paraId="6E03FA95" w14:textId="77777777" w:rsidR="00252253" w:rsidRDefault="00144AFC">
            <w:pPr>
              <w:jc w:val="left"/>
              <w:rPr>
                <w:rFonts w:asciiTheme="majorEastAsia" w:eastAsiaTheme="majorEastAsia" w:hAnsiTheme="majorEastAsia"/>
              </w:rPr>
            </w:pPr>
            <w:r>
              <w:rPr>
                <w:rFonts w:asciiTheme="majorEastAsia" w:eastAsiaTheme="majorEastAsia" w:hAnsiTheme="majorEastAsia" w:hint="eastAsia"/>
              </w:rPr>
              <w:t>□症例報告書　　□その他（　　　　　　　　　　　　　　　　　　　　）</w:t>
            </w:r>
          </w:p>
        </w:tc>
      </w:tr>
    </w:tbl>
    <w:p w14:paraId="0735F4D0" w14:textId="77777777" w:rsidR="00252253" w:rsidRDefault="00252253">
      <w:pPr>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52253" w14:paraId="67886270" w14:textId="77777777">
        <w:trPr>
          <w:trHeight w:val="4454"/>
        </w:trPr>
        <w:tc>
          <w:tcPr>
            <w:tcW w:w="8494" w:type="dxa"/>
            <w:shd w:val="clear" w:color="auto" w:fill="auto"/>
          </w:tcPr>
          <w:p w14:paraId="3BFD782D" w14:textId="77777777" w:rsidR="00252253" w:rsidRDefault="00144AFC">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モニタリング結果</w:t>
            </w:r>
          </w:p>
          <w:p w14:paraId="05F81B10" w14:textId="77777777" w:rsidR="00252253" w:rsidRDefault="00144AFC">
            <w:pPr>
              <w:widowControl/>
              <w:jc w:val="left"/>
              <w:rPr>
                <w:rFonts w:asciiTheme="majorEastAsia" w:eastAsiaTheme="majorEastAsia" w:hAnsiTheme="majorEastAsia"/>
                <w:bCs/>
                <w:i/>
                <w:color w:val="00B0F0"/>
                <w:sz w:val="18"/>
                <w:szCs w:val="22"/>
              </w:rPr>
            </w:pPr>
            <w:r>
              <w:rPr>
                <w:rFonts w:asciiTheme="majorEastAsia" w:eastAsiaTheme="majorEastAsia" w:hAnsiTheme="majorEastAsia" w:hint="eastAsia"/>
                <w:bCs/>
                <w:i/>
                <w:color w:val="00B0F0"/>
                <w:sz w:val="18"/>
              </w:rPr>
              <w:t>チェックリスト等を用いてモニタリングを実施した結果を記載する。</w:t>
            </w:r>
          </w:p>
          <w:p w14:paraId="1A32D795" w14:textId="77777777" w:rsidR="00252253" w:rsidRDefault="00144AFC">
            <w:pPr>
              <w:widowControl/>
              <w:ind w:firstLineChars="200" w:firstLine="36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・問題がなければ「特記事項なし」と記載</w:t>
            </w:r>
          </w:p>
          <w:p w14:paraId="2B852D65" w14:textId="77777777" w:rsidR="00252253" w:rsidRDefault="00144AFC">
            <w:pPr>
              <w:widowControl/>
              <w:ind w:firstLineChars="200" w:firstLine="36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・問題があった場合は詳細を記載（以下、問題ありの場合の例示）</w:t>
            </w:r>
          </w:p>
          <w:p w14:paraId="2F2B535C" w14:textId="77777777" w:rsidR="00252253" w:rsidRDefault="00144AFC">
            <w:pPr>
              <w:widowControl/>
              <w:ind w:firstLineChars="400" w:firstLine="72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研究開始前：　jRCT公開されていない</w:t>
            </w:r>
          </w:p>
          <w:p w14:paraId="2C29B7D4" w14:textId="77777777" w:rsidR="00252253" w:rsidRDefault="00144AFC">
            <w:pPr>
              <w:widowControl/>
              <w:ind w:firstLineChars="400" w:firstLine="72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 xml:space="preserve">研究実施中：　同意書原本が保管されていない/紛失している，　</w:t>
            </w:r>
          </w:p>
          <w:p w14:paraId="577E1DD3" w14:textId="77777777" w:rsidR="00252253" w:rsidRDefault="00144AFC">
            <w:pPr>
              <w:widowControl/>
              <w:ind w:firstLineChars="1100" w:firstLine="198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疾病等報告がされていない，</w:t>
            </w:r>
          </w:p>
          <w:p w14:paraId="1C4B1161" w14:textId="77777777" w:rsidR="00252253" w:rsidRDefault="00144AFC">
            <w:pPr>
              <w:widowControl/>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 xml:space="preserve">　　　　　　　　　　　選択基準に合致していない/除外基準に抵触している研究対象者が登録されて</w:t>
            </w:r>
          </w:p>
          <w:p w14:paraId="06E67508" w14:textId="77777777" w:rsidR="00252253" w:rsidRDefault="00144AFC">
            <w:pPr>
              <w:widowControl/>
              <w:ind w:firstLineChars="1100" w:firstLine="198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いる，</w:t>
            </w:r>
          </w:p>
          <w:p w14:paraId="52246FA0" w14:textId="77777777" w:rsidR="00252253" w:rsidRDefault="00144AFC">
            <w:pPr>
              <w:widowControl/>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 xml:space="preserve">　　　　　　　　　　　研究計画書から逸脱している，　</w:t>
            </w:r>
          </w:p>
          <w:p w14:paraId="5ADB1E0C" w14:textId="77777777" w:rsidR="00252253" w:rsidRDefault="00144AFC">
            <w:pPr>
              <w:widowControl/>
              <w:ind w:firstLineChars="1100" w:firstLine="1980"/>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中止基準に該当している症例が研究継続している，</w:t>
            </w:r>
          </w:p>
          <w:p w14:paraId="231C92CB" w14:textId="77777777" w:rsidR="00252253" w:rsidRDefault="00144AFC">
            <w:pPr>
              <w:widowControl/>
              <w:jc w:val="left"/>
              <w:rPr>
                <w:rFonts w:asciiTheme="majorEastAsia" w:eastAsiaTheme="majorEastAsia" w:hAnsiTheme="majorEastAsia"/>
                <w:bCs/>
                <w:i/>
                <w:color w:val="00B0F0"/>
                <w:sz w:val="18"/>
              </w:rPr>
            </w:pPr>
            <w:r>
              <w:rPr>
                <w:rFonts w:asciiTheme="majorEastAsia" w:eastAsiaTheme="majorEastAsia" w:hAnsiTheme="majorEastAsia" w:hint="eastAsia"/>
                <w:bCs/>
                <w:i/>
                <w:color w:val="00B0F0"/>
                <w:sz w:val="18"/>
              </w:rPr>
              <w:t xml:space="preserve">　　　　　　　　　　　データと原資料の間に不整合がある/原資料に正しく記載されていない</w:t>
            </w:r>
          </w:p>
          <w:p w14:paraId="1A3846D2" w14:textId="77777777" w:rsidR="00252253" w:rsidRDefault="00144AFC">
            <w:pPr>
              <w:spacing w:line="240" w:lineRule="exact"/>
              <w:rPr>
                <w:rFonts w:asciiTheme="majorEastAsia" w:eastAsiaTheme="majorEastAsia" w:hAnsiTheme="majorEastAsia"/>
                <w:bCs/>
                <w:i/>
                <w:color w:val="00B0F0"/>
                <w:kern w:val="0"/>
                <w:sz w:val="18"/>
              </w:rPr>
            </w:pPr>
            <w:r>
              <w:rPr>
                <w:rFonts w:asciiTheme="majorEastAsia" w:eastAsiaTheme="majorEastAsia" w:hAnsiTheme="majorEastAsia" w:hint="eastAsia"/>
                <w:bCs/>
                <w:i/>
                <w:color w:val="00B0F0"/>
                <w:kern w:val="0"/>
                <w:sz w:val="18"/>
              </w:rPr>
              <w:t xml:space="preserve">　　   研究終了後（中止時）：研究終了（中止・中断）の報告がされていない</w:t>
            </w:r>
          </w:p>
          <w:p w14:paraId="7C01AE4B" w14:textId="77777777" w:rsidR="00252253" w:rsidRDefault="00252253">
            <w:pPr>
              <w:spacing w:line="240" w:lineRule="exact"/>
              <w:rPr>
                <w:rFonts w:asciiTheme="majorEastAsia" w:eastAsiaTheme="majorEastAsia" w:hAnsiTheme="majorEastAsia"/>
                <w:sz w:val="20"/>
                <w:szCs w:val="20"/>
              </w:rPr>
            </w:pPr>
          </w:p>
        </w:tc>
      </w:tr>
    </w:tbl>
    <w:p w14:paraId="763551CE" w14:textId="5C957D0A" w:rsidR="00252253" w:rsidRDefault="00252253">
      <w:pPr>
        <w:ind w:right="840"/>
        <w:rPr>
          <w:rFonts w:asciiTheme="majorEastAsia" w:eastAsiaTheme="majorEastAsia" w:hAnsiTheme="majorEastAsia"/>
        </w:rPr>
      </w:pPr>
    </w:p>
    <w:p w14:paraId="3C588031" w14:textId="530FC0E4" w:rsidR="004B41B6" w:rsidRDefault="004B41B6" w:rsidP="004B41B6">
      <w:pPr>
        <w:jc w:val="right"/>
        <w:rPr>
          <w:rFonts w:ascii="ＭＳ Ｐゴシック" w:eastAsia="ＭＳ Ｐゴシック" w:hAnsi="ＭＳ Ｐゴシック"/>
          <w:b/>
        </w:rPr>
      </w:pPr>
      <w:r w:rsidRPr="00527E29">
        <w:rPr>
          <w:rFonts w:ascii="ＭＳ Ｐゴシック" w:eastAsia="ＭＳ Ｐゴシック" w:hAnsi="ＭＳ Ｐゴシック" w:hint="eastAsia"/>
          <w:b/>
        </w:rPr>
        <w:lastRenderedPageBreak/>
        <w:t>(参考書式3)</w:t>
      </w:r>
    </w:p>
    <w:p w14:paraId="1E67C485" w14:textId="56FC40DF" w:rsidR="004B41B6" w:rsidRPr="00527E29" w:rsidRDefault="004B41B6" w:rsidP="004B41B6">
      <w:pPr>
        <w:jc w:val="right"/>
        <w:rPr>
          <w:rFonts w:ascii="ＭＳ Ｐゴシック" w:eastAsia="ＭＳ Ｐゴシック" w:hAnsi="ＭＳ Ｐゴシック"/>
          <w:b/>
        </w:rPr>
      </w:pPr>
      <w:r>
        <w:rPr>
          <w:rFonts w:asciiTheme="majorEastAsia" w:eastAsiaTheme="majorEastAsia" w:hAnsiTheme="majorEastAsia" w:hint="eastAsia"/>
          <w:bCs/>
          <w:i/>
          <w:color w:val="00B0F0"/>
          <w:sz w:val="18"/>
        </w:rPr>
        <w:t>必要に応じて使用</w:t>
      </w:r>
    </w:p>
    <w:p w14:paraId="2A3AAD72" w14:textId="77777777" w:rsidR="004B41B6" w:rsidRPr="00527E29" w:rsidRDefault="004B41B6" w:rsidP="004B41B6">
      <w:pPr>
        <w:jc w:val="right"/>
        <w:rPr>
          <w:rFonts w:ascii="ＭＳ Ｐゴシック" w:eastAsia="ＭＳ Ｐゴシック" w:hAnsi="ＭＳ Ｐゴシック"/>
          <w:szCs w:val="22"/>
        </w:rPr>
      </w:pPr>
      <w:r w:rsidRPr="00527E29">
        <w:rPr>
          <w:rFonts w:ascii="ＭＳ Ｐゴシック" w:eastAsia="ＭＳ Ｐゴシック" w:hAnsi="ＭＳ Ｐゴシック" w:hint="eastAsia"/>
        </w:rPr>
        <w:t xml:space="preserve">　　年　　月　　日</w:t>
      </w:r>
    </w:p>
    <w:p w14:paraId="281CB97E" w14:textId="77777777" w:rsidR="004B41B6" w:rsidRPr="00527E29" w:rsidRDefault="004B41B6" w:rsidP="004B41B6">
      <w:pPr>
        <w:jc w:val="center"/>
        <w:rPr>
          <w:rFonts w:asciiTheme="majorEastAsia" w:eastAsiaTheme="majorEastAsia" w:hAnsiTheme="majorEastAsia"/>
          <w:sz w:val="32"/>
          <w:szCs w:val="32"/>
        </w:rPr>
      </w:pPr>
      <w:r w:rsidRPr="00527E29">
        <w:rPr>
          <w:rFonts w:asciiTheme="majorEastAsia" w:eastAsiaTheme="majorEastAsia" w:hAnsiTheme="majorEastAsia" w:hint="eastAsia"/>
          <w:sz w:val="32"/>
          <w:szCs w:val="32"/>
        </w:rPr>
        <w:t>モニタリング実施依頼書</w:t>
      </w:r>
    </w:p>
    <w:p w14:paraId="65954872" w14:textId="12D9AA9F" w:rsidR="004B41B6" w:rsidRPr="00527E29" w:rsidRDefault="004B41B6" w:rsidP="004B41B6">
      <w:pPr>
        <w:rPr>
          <w:rFonts w:asciiTheme="minorEastAsia" w:eastAsiaTheme="minorEastAsia" w:hAnsiTheme="minorEastAsia"/>
          <w:szCs w:val="22"/>
        </w:rPr>
      </w:pPr>
    </w:p>
    <w:p w14:paraId="2B0934ED" w14:textId="1215711B" w:rsidR="004B41B6" w:rsidRPr="00527E29" w:rsidRDefault="006F0637" w:rsidP="004B41B6">
      <w:pPr>
        <w:rPr>
          <w:rFonts w:asciiTheme="majorEastAsia" w:eastAsiaTheme="majorEastAsia" w:hAnsiTheme="majorEastAsia"/>
        </w:rPr>
      </w:pPr>
      <w:r>
        <w:rPr>
          <w:rFonts w:asciiTheme="majorEastAsia" w:eastAsiaTheme="majorEastAsia" w:hAnsiTheme="majorEastAsia" w:hint="eastAsia"/>
        </w:rPr>
        <w:t>統括管理者</w:t>
      </w:r>
    </w:p>
    <w:p w14:paraId="1B403713" w14:textId="77777777" w:rsidR="004B41B6" w:rsidRPr="00527E29" w:rsidRDefault="004B41B6" w:rsidP="004B41B6">
      <w:pPr>
        <w:ind w:firstLineChars="100" w:firstLine="210"/>
        <w:rPr>
          <w:rFonts w:asciiTheme="majorEastAsia" w:eastAsiaTheme="majorEastAsia" w:hAnsiTheme="majorEastAsia"/>
        </w:rPr>
      </w:pPr>
      <w:r w:rsidRPr="00527E29">
        <w:rPr>
          <w:rFonts w:asciiTheme="majorEastAsia" w:eastAsiaTheme="majorEastAsia" w:hAnsiTheme="majorEastAsia" w:hint="eastAsia"/>
        </w:rPr>
        <w:t>所属</w:t>
      </w:r>
    </w:p>
    <w:p w14:paraId="098D989E" w14:textId="77777777" w:rsidR="004B41B6" w:rsidRPr="00527E29" w:rsidRDefault="004B41B6" w:rsidP="004B41B6">
      <w:pPr>
        <w:ind w:firstLineChars="100" w:firstLine="210"/>
        <w:rPr>
          <w:rFonts w:asciiTheme="majorEastAsia" w:eastAsiaTheme="majorEastAsia" w:hAnsiTheme="majorEastAsia"/>
        </w:rPr>
      </w:pPr>
      <w:r w:rsidRPr="00527E29">
        <w:rPr>
          <w:rFonts w:asciiTheme="majorEastAsia" w:eastAsiaTheme="majorEastAsia" w:hAnsiTheme="majorEastAsia" w:hint="eastAsia"/>
        </w:rPr>
        <w:t xml:space="preserve">氏名　　　　　　　　　　殿　　　　　　　　　　　　　</w:t>
      </w:r>
    </w:p>
    <w:p w14:paraId="1824882B" w14:textId="77777777" w:rsidR="004B41B6" w:rsidRPr="00527E29" w:rsidRDefault="004B41B6" w:rsidP="004B41B6">
      <w:pPr>
        <w:ind w:firstLineChars="2300" w:firstLine="4830"/>
        <w:rPr>
          <w:rFonts w:asciiTheme="majorEastAsia" w:eastAsiaTheme="majorEastAsia" w:hAnsiTheme="majorEastAsia"/>
        </w:rPr>
      </w:pPr>
      <w:r w:rsidRPr="00527E29">
        <w:rPr>
          <w:rFonts w:asciiTheme="majorEastAsia" w:eastAsiaTheme="majorEastAsia" w:hAnsiTheme="majorEastAsia" w:hint="eastAsia"/>
        </w:rPr>
        <w:t>モニタリング担当者</w:t>
      </w:r>
    </w:p>
    <w:p w14:paraId="4C8897E3" w14:textId="77777777" w:rsidR="004B41B6" w:rsidRPr="00527E29" w:rsidRDefault="004B41B6" w:rsidP="004B41B6">
      <w:pPr>
        <w:ind w:firstLineChars="2900" w:firstLine="6090"/>
        <w:rPr>
          <w:rFonts w:asciiTheme="majorEastAsia" w:eastAsiaTheme="majorEastAsia" w:hAnsiTheme="majorEastAsia"/>
        </w:rPr>
      </w:pPr>
      <w:r w:rsidRPr="00527E29">
        <w:rPr>
          <w:rFonts w:asciiTheme="majorEastAsia" w:eastAsiaTheme="majorEastAsia" w:hAnsiTheme="majorEastAsia" w:hint="eastAsia"/>
        </w:rPr>
        <w:t>所属・氏名</w:t>
      </w:r>
    </w:p>
    <w:p w14:paraId="2F37B722" w14:textId="77777777" w:rsidR="004B41B6" w:rsidRPr="00527E29" w:rsidRDefault="004B41B6" w:rsidP="004B41B6">
      <w:pPr>
        <w:ind w:firstLineChars="2700" w:firstLine="5670"/>
        <w:rPr>
          <w:rFonts w:asciiTheme="majorEastAsia" w:eastAsiaTheme="majorEastAsia" w:hAnsiTheme="majorEastAsia"/>
        </w:rPr>
      </w:pPr>
    </w:p>
    <w:p w14:paraId="07795AC3" w14:textId="77777777" w:rsidR="004B41B6" w:rsidRPr="00527E29" w:rsidRDefault="004B41B6" w:rsidP="004B41B6">
      <w:pPr>
        <w:ind w:firstLineChars="2700" w:firstLine="5670"/>
        <w:rPr>
          <w:rFonts w:asciiTheme="majorEastAsia" w:eastAsiaTheme="majorEastAsia" w:hAnsiTheme="majorEastAsia"/>
        </w:rPr>
      </w:pPr>
    </w:p>
    <w:p w14:paraId="559BA249" w14:textId="77777777" w:rsidR="004B41B6" w:rsidRPr="00527E29" w:rsidRDefault="004B41B6" w:rsidP="004B41B6">
      <w:pPr>
        <w:rPr>
          <w:rFonts w:asciiTheme="majorEastAsia" w:eastAsiaTheme="majorEastAsia" w:hAnsiTheme="majorEastAsia"/>
        </w:rPr>
      </w:pPr>
    </w:p>
    <w:p w14:paraId="4EADB43E" w14:textId="77777777" w:rsidR="004B41B6" w:rsidRPr="00527E29" w:rsidRDefault="004B41B6" w:rsidP="004B41B6">
      <w:pPr>
        <w:autoSpaceDE w:val="0"/>
        <w:autoSpaceDN w:val="0"/>
        <w:rPr>
          <w:rFonts w:asciiTheme="majorEastAsia" w:eastAsiaTheme="majorEastAsia" w:hAnsiTheme="majorEastAsia"/>
        </w:rPr>
      </w:pPr>
      <w:r w:rsidRPr="00527E29">
        <w:rPr>
          <w:rFonts w:asciiTheme="majorEastAsia" w:eastAsiaTheme="majorEastAsia" w:hAnsiTheme="majorEastAsia" w:hint="eastAsia"/>
        </w:rPr>
        <w:t>下記の研究の直接閲覧を実施したく以下のとおり連絡いたします。</w:t>
      </w:r>
    </w:p>
    <w:p w14:paraId="78E893AC" w14:textId="77777777" w:rsidR="004B41B6" w:rsidRPr="00527E29" w:rsidRDefault="004B41B6" w:rsidP="004B41B6">
      <w:pPr>
        <w:rPr>
          <w:rFonts w:asciiTheme="majorEastAsia" w:eastAsiaTheme="majorEastAsia" w:hAnsiTheme="majorEastAsia"/>
        </w:rPr>
      </w:pPr>
    </w:p>
    <w:tbl>
      <w:tblPr>
        <w:tblStyle w:val="a4"/>
        <w:tblW w:w="9209" w:type="dxa"/>
        <w:tblLook w:val="04A0" w:firstRow="1" w:lastRow="0" w:firstColumn="1" w:lastColumn="0" w:noHBand="0" w:noVBand="1"/>
      </w:tblPr>
      <w:tblGrid>
        <w:gridCol w:w="3539"/>
        <w:gridCol w:w="5670"/>
      </w:tblGrid>
      <w:tr w:rsidR="004B41B6" w:rsidRPr="00527E29" w14:paraId="0FEDBBE9"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0D7635EF"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研究課題名</w:t>
            </w:r>
          </w:p>
        </w:tc>
        <w:tc>
          <w:tcPr>
            <w:tcW w:w="5670" w:type="dxa"/>
            <w:tcBorders>
              <w:top w:val="single" w:sz="4" w:space="0" w:color="auto"/>
              <w:left w:val="single" w:sz="4" w:space="0" w:color="auto"/>
              <w:bottom w:val="single" w:sz="4" w:space="0" w:color="auto"/>
              <w:right w:val="single" w:sz="4" w:space="0" w:color="auto"/>
            </w:tcBorders>
          </w:tcPr>
          <w:p w14:paraId="0AFFBC76" w14:textId="77777777" w:rsidR="004B41B6" w:rsidRPr="00527E29" w:rsidRDefault="004B41B6" w:rsidP="00B96371">
            <w:pPr>
              <w:rPr>
                <w:rFonts w:asciiTheme="majorEastAsia" w:eastAsiaTheme="majorEastAsia" w:hAnsiTheme="majorEastAsia"/>
                <w:szCs w:val="20"/>
              </w:rPr>
            </w:pPr>
          </w:p>
        </w:tc>
      </w:tr>
      <w:tr w:rsidR="004B41B6" w:rsidRPr="00527E29" w14:paraId="7D831804"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2E4E803C"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研究責任者</w:t>
            </w:r>
          </w:p>
        </w:tc>
        <w:tc>
          <w:tcPr>
            <w:tcW w:w="5670" w:type="dxa"/>
            <w:tcBorders>
              <w:top w:val="single" w:sz="4" w:space="0" w:color="auto"/>
              <w:left w:val="single" w:sz="4" w:space="0" w:color="auto"/>
              <w:bottom w:val="single" w:sz="4" w:space="0" w:color="auto"/>
              <w:right w:val="single" w:sz="4" w:space="0" w:color="auto"/>
            </w:tcBorders>
          </w:tcPr>
          <w:p w14:paraId="149A462E" w14:textId="77777777" w:rsidR="004B41B6" w:rsidRPr="00527E29" w:rsidRDefault="004B41B6" w:rsidP="00B96371">
            <w:pPr>
              <w:rPr>
                <w:rFonts w:asciiTheme="majorEastAsia" w:eastAsiaTheme="majorEastAsia" w:hAnsiTheme="majorEastAsia"/>
                <w:szCs w:val="20"/>
              </w:rPr>
            </w:pPr>
          </w:p>
        </w:tc>
      </w:tr>
      <w:tr w:rsidR="004B41B6" w:rsidRPr="00527E29" w14:paraId="11146ACD" w14:textId="77777777" w:rsidTr="00B96371">
        <w:tc>
          <w:tcPr>
            <w:tcW w:w="3539" w:type="dxa"/>
            <w:tcBorders>
              <w:top w:val="single" w:sz="4" w:space="0" w:color="auto"/>
              <w:left w:val="single" w:sz="4" w:space="0" w:color="auto"/>
              <w:bottom w:val="single" w:sz="4" w:space="0" w:color="auto"/>
              <w:right w:val="single" w:sz="4" w:space="0" w:color="auto"/>
            </w:tcBorders>
          </w:tcPr>
          <w:p w14:paraId="293D5255"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実施予定日時</w:t>
            </w:r>
          </w:p>
        </w:tc>
        <w:tc>
          <w:tcPr>
            <w:tcW w:w="5670" w:type="dxa"/>
            <w:tcBorders>
              <w:top w:val="single" w:sz="4" w:space="0" w:color="auto"/>
              <w:left w:val="single" w:sz="4" w:space="0" w:color="auto"/>
              <w:bottom w:val="single" w:sz="4" w:space="0" w:color="auto"/>
              <w:right w:val="single" w:sz="4" w:space="0" w:color="auto"/>
            </w:tcBorders>
          </w:tcPr>
          <w:p w14:paraId="308C4A8A" w14:textId="77777777" w:rsidR="004B41B6" w:rsidRPr="00527E29" w:rsidRDefault="004B41B6" w:rsidP="00B96371">
            <w:pPr>
              <w:rPr>
                <w:rFonts w:asciiTheme="majorEastAsia" w:eastAsiaTheme="majorEastAsia" w:hAnsiTheme="majorEastAsia"/>
                <w:szCs w:val="20"/>
              </w:rPr>
            </w:pPr>
          </w:p>
        </w:tc>
      </w:tr>
      <w:tr w:rsidR="004B41B6" w:rsidRPr="00527E29" w14:paraId="46E047B2"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5751E5B5"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方法</w:t>
            </w:r>
          </w:p>
        </w:tc>
        <w:tc>
          <w:tcPr>
            <w:tcW w:w="5670" w:type="dxa"/>
            <w:tcBorders>
              <w:top w:val="single" w:sz="4" w:space="0" w:color="auto"/>
              <w:left w:val="single" w:sz="4" w:space="0" w:color="auto"/>
              <w:bottom w:val="single" w:sz="4" w:space="0" w:color="auto"/>
              <w:right w:val="single" w:sz="4" w:space="0" w:color="auto"/>
            </w:tcBorders>
          </w:tcPr>
          <w:p w14:paraId="7BE6232C" w14:textId="77777777" w:rsidR="004B41B6" w:rsidRPr="00527E29" w:rsidRDefault="004B41B6" w:rsidP="00B96371">
            <w:pPr>
              <w:rPr>
                <w:rFonts w:asciiTheme="majorEastAsia" w:eastAsiaTheme="majorEastAsia" w:hAnsiTheme="majorEastAsia"/>
                <w:szCs w:val="20"/>
              </w:rPr>
            </w:pPr>
          </w:p>
        </w:tc>
      </w:tr>
      <w:tr w:rsidR="004B41B6" w:rsidRPr="00527E29" w14:paraId="1F735D27"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252B431E"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モニタリング時に面会を希望する者</w:t>
            </w:r>
          </w:p>
        </w:tc>
        <w:tc>
          <w:tcPr>
            <w:tcW w:w="5670" w:type="dxa"/>
            <w:tcBorders>
              <w:top w:val="single" w:sz="4" w:space="0" w:color="auto"/>
              <w:left w:val="single" w:sz="4" w:space="0" w:color="auto"/>
              <w:bottom w:val="single" w:sz="4" w:space="0" w:color="auto"/>
              <w:right w:val="single" w:sz="4" w:space="0" w:color="auto"/>
            </w:tcBorders>
          </w:tcPr>
          <w:p w14:paraId="07BAAC5F" w14:textId="77777777" w:rsidR="004B41B6" w:rsidRPr="00527E29" w:rsidRDefault="004B41B6" w:rsidP="00B96371">
            <w:pPr>
              <w:rPr>
                <w:rFonts w:asciiTheme="majorEastAsia" w:eastAsiaTheme="majorEastAsia" w:hAnsiTheme="majorEastAsia"/>
                <w:szCs w:val="20"/>
              </w:rPr>
            </w:pPr>
          </w:p>
        </w:tc>
      </w:tr>
      <w:tr w:rsidR="004B41B6" w:rsidRPr="00527E29" w14:paraId="704CF764"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27C97431"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モニタリング担当者氏名</w:t>
            </w:r>
          </w:p>
        </w:tc>
        <w:tc>
          <w:tcPr>
            <w:tcW w:w="5670" w:type="dxa"/>
            <w:tcBorders>
              <w:top w:val="single" w:sz="4" w:space="0" w:color="auto"/>
              <w:left w:val="single" w:sz="4" w:space="0" w:color="auto"/>
              <w:bottom w:val="single" w:sz="4" w:space="0" w:color="auto"/>
              <w:right w:val="single" w:sz="4" w:space="0" w:color="auto"/>
            </w:tcBorders>
          </w:tcPr>
          <w:p w14:paraId="767B392A" w14:textId="77777777" w:rsidR="004B41B6" w:rsidRPr="00527E29" w:rsidRDefault="004B41B6" w:rsidP="00B96371">
            <w:pPr>
              <w:rPr>
                <w:rFonts w:asciiTheme="majorEastAsia" w:eastAsiaTheme="majorEastAsia" w:hAnsiTheme="majorEastAsia"/>
                <w:szCs w:val="20"/>
              </w:rPr>
            </w:pPr>
          </w:p>
        </w:tc>
      </w:tr>
      <w:tr w:rsidR="004B41B6" w:rsidRPr="00527E29" w14:paraId="66CA3905" w14:textId="77777777" w:rsidTr="00B96371">
        <w:tc>
          <w:tcPr>
            <w:tcW w:w="3539" w:type="dxa"/>
            <w:tcBorders>
              <w:top w:val="single" w:sz="4" w:space="0" w:color="auto"/>
              <w:left w:val="single" w:sz="4" w:space="0" w:color="auto"/>
              <w:bottom w:val="single" w:sz="4" w:space="0" w:color="auto"/>
              <w:right w:val="single" w:sz="4" w:space="0" w:color="auto"/>
            </w:tcBorders>
          </w:tcPr>
          <w:p w14:paraId="53BBB056"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対象症例番号</w:t>
            </w:r>
          </w:p>
        </w:tc>
        <w:tc>
          <w:tcPr>
            <w:tcW w:w="5670" w:type="dxa"/>
            <w:tcBorders>
              <w:top w:val="single" w:sz="4" w:space="0" w:color="auto"/>
              <w:left w:val="single" w:sz="4" w:space="0" w:color="auto"/>
              <w:bottom w:val="single" w:sz="4" w:space="0" w:color="auto"/>
              <w:right w:val="single" w:sz="4" w:space="0" w:color="auto"/>
            </w:tcBorders>
          </w:tcPr>
          <w:p w14:paraId="6268BA91" w14:textId="77777777" w:rsidR="004B41B6" w:rsidRPr="00527E29" w:rsidRDefault="004B41B6" w:rsidP="00B96371">
            <w:pPr>
              <w:rPr>
                <w:rFonts w:asciiTheme="majorEastAsia" w:eastAsiaTheme="majorEastAsia" w:hAnsiTheme="majorEastAsia"/>
                <w:szCs w:val="20"/>
              </w:rPr>
            </w:pPr>
          </w:p>
        </w:tc>
      </w:tr>
      <w:tr w:rsidR="004B41B6" w:rsidRPr="00527E29" w14:paraId="388CA8AE"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76FA67AE"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対象資料</w:t>
            </w:r>
          </w:p>
        </w:tc>
        <w:tc>
          <w:tcPr>
            <w:tcW w:w="5670" w:type="dxa"/>
            <w:tcBorders>
              <w:top w:val="single" w:sz="4" w:space="0" w:color="auto"/>
              <w:left w:val="single" w:sz="4" w:space="0" w:color="auto"/>
              <w:bottom w:val="single" w:sz="4" w:space="0" w:color="auto"/>
              <w:right w:val="single" w:sz="4" w:space="0" w:color="auto"/>
            </w:tcBorders>
            <w:hideMark/>
          </w:tcPr>
          <w:p w14:paraId="7F686981"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□同意文書　　　□診療記録（外来・入院）</w:t>
            </w:r>
          </w:p>
          <w:p w14:paraId="63A47E42"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□症例報告書　　□その他</w:t>
            </w:r>
          </w:p>
        </w:tc>
      </w:tr>
      <w:tr w:rsidR="004B41B6" w:rsidRPr="00527E29" w14:paraId="0BD2ECE0" w14:textId="77777777" w:rsidTr="00B96371">
        <w:tc>
          <w:tcPr>
            <w:tcW w:w="3539" w:type="dxa"/>
            <w:tcBorders>
              <w:top w:val="single" w:sz="4" w:space="0" w:color="auto"/>
              <w:left w:val="single" w:sz="4" w:space="0" w:color="auto"/>
              <w:bottom w:val="single" w:sz="4" w:space="0" w:color="auto"/>
              <w:right w:val="single" w:sz="4" w:space="0" w:color="auto"/>
            </w:tcBorders>
            <w:hideMark/>
          </w:tcPr>
          <w:p w14:paraId="072FFAF9"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 xml:space="preserve">モニタリング実施ポイント　  　　</w:t>
            </w:r>
          </w:p>
        </w:tc>
        <w:tc>
          <w:tcPr>
            <w:tcW w:w="5670" w:type="dxa"/>
            <w:tcBorders>
              <w:top w:val="single" w:sz="4" w:space="0" w:color="auto"/>
              <w:left w:val="single" w:sz="4" w:space="0" w:color="auto"/>
              <w:bottom w:val="single" w:sz="4" w:space="0" w:color="auto"/>
              <w:right w:val="single" w:sz="4" w:space="0" w:color="auto"/>
            </w:tcBorders>
            <w:hideMark/>
          </w:tcPr>
          <w:p w14:paraId="56BBDB2D"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 xml:space="preserve">□研究開始前　□研究実施中　□症例確認　□研究終了時　</w:t>
            </w:r>
          </w:p>
          <w:p w14:paraId="7FD43A71" w14:textId="77777777" w:rsidR="004B41B6" w:rsidRPr="00527E29" w:rsidRDefault="004B41B6" w:rsidP="00B96371">
            <w:pPr>
              <w:rPr>
                <w:rFonts w:asciiTheme="majorEastAsia" w:eastAsiaTheme="majorEastAsia" w:hAnsiTheme="majorEastAsia"/>
                <w:szCs w:val="20"/>
              </w:rPr>
            </w:pPr>
            <w:r w:rsidRPr="00527E29">
              <w:rPr>
                <w:rFonts w:asciiTheme="majorEastAsia" w:eastAsiaTheme="majorEastAsia" w:hAnsiTheme="majorEastAsia" w:hint="eastAsia"/>
                <w:szCs w:val="20"/>
              </w:rPr>
              <w:t>□重篤な有害事象　□固有・文書</w:t>
            </w:r>
          </w:p>
        </w:tc>
      </w:tr>
    </w:tbl>
    <w:p w14:paraId="35D60F8A" w14:textId="77777777" w:rsidR="004B41B6" w:rsidRPr="00340828" w:rsidRDefault="004B41B6" w:rsidP="004B41B6">
      <w:pPr>
        <w:autoSpaceDE w:val="0"/>
        <w:autoSpaceDN w:val="0"/>
        <w:snapToGrid w:val="0"/>
        <w:spacing w:line="120" w:lineRule="auto"/>
        <w:rPr>
          <w:rFonts w:asciiTheme="majorEastAsia" w:eastAsiaTheme="majorEastAsia" w:hAnsiTheme="majorEastAsia"/>
        </w:rPr>
      </w:pPr>
    </w:p>
    <w:p w14:paraId="701EE384" w14:textId="77777777" w:rsidR="004B41B6" w:rsidRDefault="004B41B6" w:rsidP="004B41B6">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　</w:t>
      </w:r>
    </w:p>
    <w:p w14:paraId="6C0B3C9B" w14:textId="77777777" w:rsidR="004B41B6" w:rsidRDefault="004B41B6" w:rsidP="004B41B6">
      <w:pPr>
        <w:ind w:right="840"/>
        <w:rPr>
          <w:rFonts w:asciiTheme="majorEastAsia" w:eastAsiaTheme="majorEastAsia" w:hAnsiTheme="majorEastAsia"/>
        </w:rPr>
      </w:pPr>
    </w:p>
    <w:p w14:paraId="6DEADC9F" w14:textId="534B2D77" w:rsidR="004B41B6" w:rsidRDefault="004B41B6">
      <w:pPr>
        <w:ind w:right="840"/>
        <w:rPr>
          <w:rFonts w:asciiTheme="majorEastAsia" w:eastAsiaTheme="majorEastAsia" w:hAnsiTheme="majorEastAsia"/>
        </w:rPr>
      </w:pPr>
    </w:p>
    <w:p w14:paraId="061C08F9" w14:textId="31CFA582" w:rsidR="004B41B6" w:rsidRDefault="004B41B6">
      <w:pPr>
        <w:ind w:right="840"/>
        <w:rPr>
          <w:rFonts w:asciiTheme="majorEastAsia" w:eastAsiaTheme="majorEastAsia" w:hAnsiTheme="majorEastAsia"/>
        </w:rPr>
      </w:pPr>
    </w:p>
    <w:p w14:paraId="060D39A2" w14:textId="52557723" w:rsidR="004B41B6" w:rsidRDefault="004B41B6">
      <w:pPr>
        <w:ind w:right="840"/>
        <w:rPr>
          <w:rFonts w:asciiTheme="majorEastAsia" w:eastAsiaTheme="majorEastAsia" w:hAnsiTheme="majorEastAsia"/>
        </w:rPr>
      </w:pPr>
    </w:p>
    <w:p w14:paraId="33C8550E" w14:textId="534B90F3" w:rsidR="004B41B6" w:rsidRDefault="004B41B6">
      <w:pPr>
        <w:ind w:right="840"/>
        <w:rPr>
          <w:rFonts w:asciiTheme="majorEastAsia" w:eastAsiaTheme="majorEastAsia" w:hAnsiTheme="majorEastAsia"/>
        </w:rPr>
      </w:pPr>
    </w:p>
    <w:p w14:paraId="5316D9F6" w14:textId="77777777" w:rsidR="004B41B6" w:rsidRDefault="004B41B6" w:rsidP="004B41B6">
      <w:pPr>
        <w:ind w:right="840"/>
        <w:jc w:val="right"/>
        <w:rPr>
          <w:rFonts w:asciiTheme="majorEastAsia" w:eastAsiaTheme="majorEastAsia" w:hAnsiTheme="majorEastAsia"/>
          <w:b/>
          <w:bCs/>
          <w:color w:val="000000"/>
          <w:sz w:val="20"/>
          <w:szCs w:val="20"/>
        </w:rPr>
      </w:pPr>
      <w:r>
        <w:rPr>
          <w:rFonts w:asciiTheme="majorEastAsia" w:eastAsiaTheme="majorEastAsia" w:hAnsiTheme="majorEastAsia"/>
          <w:b/>
          <w:bCs/>
          <w:color w:val="000000"/>
          <w:sz w:val="20"/>
          <w:szCs w:val="20"/>
        </w:rPr>
        <w:br w:type="page"/>
      </w:r>
    </w:p>
    <w:p w14:paraId="6EB6B12F" w14:textId="77777777" w:rsidR="004B41B6" w:rsidRDefault="004B41B6" w:rsidP="004B41B6">
      <w:pPr>
        <w:ind w:right="840"/>
        <w:jc w:val="right"/>
        <w:rPr>
          <w:rFonts w:asciiTheme="majorEastAsia" w:eastAsiaTheme="majorEastAsia" w:hAnsiTheme="majorEastAsia"/>
        </w:rPr>
      </w:pPr>
      <w:r>
        <w:rPr>
          <w:rFonts w:asciiTheme="majorEastAsia" w:eastAsiaTheme="majorEastAsia" w:hAnsiTheme="majorEastAsia" w:hint="eastAsia"/>
          <w:b/>
          <w:bCs/>
          <w:color w:val="000000"/>
          <w:sz w:val="20"/>
          <w:szCs w:val="20"/>
        </w:rPr>
        <w:lastRenderedPageBreak/>
        <w:t>（参考2-1）</w:t>
      </w:r>
    </w:p>
    <w:p w14:paraId="302BA87D" w14:textId="4E0D4902" w:rsidR="004B41B6" w:rsidRPr="004B41B6" w:rsidRDefault="00144AFC" w:rsidP="004B41B6">
      <w:pPr>
        <w:ind w:right="840"/>
        <w:jc w:val="right"/>
        <w:rPr>
          <w:rFonts w:asciiTheme="majorEastAsia" w:eastAsiaTheme="majorEastAsia" w:hAnsiTheme="majorEastAsia"/>
        </w:rPr>
      </w:pPr>
      <w:r>
        <w:rPr>
          <w:rFonts w:asciiTheme="majorEastAsia" w:eastAsiaTheme="majorEastAsia" w:hAnsiTheme="majorEastAsia" w:hint="eastAsia"/>
          <w:b/>
          <w:bCs/>
          <w:color w:val="000000"/>
          <w:sz w:val="20"/>
          <w:szCs w:val="20"/>
          <w:highlight w:val="yellow"/>
        </w:rPr>
        <w:t>（参考2-1モニタリング計画書を提出する際には</w:t>
      </w:r>
      <w:r w:rsidR="00F21D2D">
        <w:rPr>
          <w:rFonts w:asciiTheme="majorEastAsia" w:eastAsiaTheme="majorEastAsia" w:hAnsiTheme="majorEastAsia" w:hint="eastAsia"/>
          <w:b/>
          <w:bCs/>
          <w:color w:val="000000"/>
          <w:sz w:val="20"/>
          <w:szCs w:val="20"/>
          <w:highlight w:val="yellow"/>
        </w:rPr>
        <w:t>「</w:t>
      </w:r>
      <w:r>
        <w:rPr>
          <w:rFonts w:asciiTheme="majorEastAsia" w:eastAsiaTheme="majorEastAsia" w:hAnsiTheme="majorEastAsia" w:hint="eastAsia"/>
          <w:b/>
          <w:bCs/>
          <w:color w:val="000000"/>
          <w:sz w:val="20"/>
          <w:szCs w:val="20"/>
          <w:highlight w:val="yellow"/>
        </w:rPr>
        <w:t>2-1</w:t>
      </w:r>
      <w:r w:rsidR="007442BA">
        <w:rPr>
          <w:rFonts w:asciiTheme="majorEastAsia" w:eastAsiaTheme="majorEastAsia" w:hAnsiTheme="majorEastAsia" w:hint="eastAsia"/>
          <w:b/>
          <w:bCs/>
          <w:color w:val="000000"/>
          <w:sz w:val="20"/>
          <w:szCs w:val="20"/>
          <w:highlight w:val="yellow"/>
        </w:rPr>
        <w:t>（ｐ9～</w:t>
      </w:r>
      <w:r w:rsidR="00F21D2D">
        <w:rPr>
          <w:rFonts w:asciiTheme="majorEastAsia" w:eastAsiaTheme="majorEastAsia" w:hAnsiTheme="majorEastAsia" w:hint="eastAsia"/>
          <w:b/>
          <w:bCs/>
          <w:color w:val="000000"/>
          <w:sz w:val="20"/>
          <w:szCs w:val="20"/>
          <w:highlight w:val="yellow"/>
        </w:rPr>
        <w:t>」</w:t>
      </w:r>
      <w:r>
        <w:rPr>
          <w:rFonts w:asciiTheme="majorEastAsia" w:eastAsiaTheme="majorEastAsia" w:hAnsiTheme="majorEastAsia" w:hint="eastAsia"/>
          <w:b/>
          <w:bCs/>
          <w:color w:val="000000"/>
          <w:sz w:val="20"/>
          <w:szCs w:val="20"/>
          <w:highlight w:val="yellow"/>
        </w:rPr>
        <w:t>は削除をする。</w:t>
      </w:r>
    </w:p>
    <w:p w14:paraId="152736F9" w14:textId="5BFAE0F4" w:rsidR="00252253" w:rsidRDefault="00252253">
      <w:pPr>
        <w:widowControl/>
        <w:jc w:val="left"/>
        <w:rPr>
          <w:rFonts w:asciiTheme="majorEastAsia" w:eastAsiaTheme="majorEastAsia" w:hAnsiTheme="majorEastAsia"/>
          <w:b/>
          <w:bCs/>
          <w:color w:val="000000"/>
          <w:sz w:val="20"/>
          <w:szCs w:val="20"/>
        </w:rPr>
      </w:pPr>
    </w:p>
    <w:p w14:paraId="1C749BA4" w14:textId="77777777" w:rsidR="00252253" w:rsidRDefault="00144AFC">
      <w:pPr>
        <w:widowControl/>
        <w:jc w:val="left"/>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適宜、以下のチェックリスト等を用いてモニタリングを実施する</w:t>
      </w:r>
    </w:p>
    <w:p w14:paraId="4083AA5C" w14:textId="77777777" w:rsidR="00252253" w:rsidRDefault="00144AFC">
      <w:pPr>
        <w:widowControl/>
        <w:jc w:val="left"/>
        <w:rPr>
          <w:rFonts w:asciiTheme="majorEastAsia" w:eastAsiaTheme="majorEastAsia" w:hAnsiTheme="majorEastAsia"/>
          <w:b/>
          <w:sz w:val="20"/>
          <w:szCs w:val="20"/>
        </w:rPr>
      </w:pPr>
      <w:r>
        <w:rPr>
          <w:rFonts w:asciiTheme="majorEastAsia" w:eastAsiaTheme="majorEastAsia" w:hAnsiTheme="majorEastAsia" w:hint="eastAsia"/>
          <w:b/>
          <w:bCs/>
          <w:color w:val="000000"/>
          <w:sz w:val="20"/>
          <w:szCs w:val="20"/>
        </w:rPr>
        <w:t>【手続きモニタリング内容】</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423"/>
        <w:gridCol w:w="567"/>
        <w:gridCol w:w="3402"/>
      </w:tblGrid>
      <w:tr w:rsidR="00252253" w14:paraId="5A256F20" w14:textId="77777777" w:rsidTr="00144AFC">
        <w:trPr>
          <w:cantSplit/>
          <w:trHeight w:val="374"/>
        </w:trPr>
        <w:tc>
          <w:tcPr>
            <w:tcW w:w="4805"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162B65B7"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1．臨床研究手続きの妥当性確認</w:t>
            </w:r>
          </w:p>
        </w:tc>
        <w:tc>
          <w:tcPr>
            <w:tcW w:w="567"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19E9CC3D"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402"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394D00D3"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603E5E7F" w14:textId="77777777" w:rsidTr="00144AFC">
        <w:trPr>
          <w:cantSplit/>
          <w:trHeight w:val="396"/>
        </w:trPr>
        <w:tc>
          <w:tcPr>
            <w:tcW w:w="382" w:type="dxa"/>
            <w:tcBorders>
              <w:top w:val="single" w:sz="4" w:space="0" w:color="auto"/>
              <w:left w:val="single" w:sz="12" w:space="0" w:color="auto"/>
              <w:bottom w:val="single" w:sz="4" w:space="0" w:color="auto"/>
              <w:right w:val="single" w:sz="4" w:space="0" w:color="auto"/>
            </w:tcBorders>
            <w:vAlign w:val="center"/>
            <w:hideMark/>
          </w:tcPr>
          <w:p w14:paraId="6924FB9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①</w:t>
            </w:r>
          </w:p>
        </w:tc>
        <w:tc>
          <w:tcPr>
            <w:tcW w:w="4423" w:type="dxa"/>
            <w:tcBorders>
              <w:top w:val="single" w:sz="6" w:space="0" w:color="auto"/>
              <w:left w:val="single" w:sz="4" w:space="0" w:color="auto"/>
              <w:bottom w:val="single" w:sz="4" w:space="0" w:color="auto"/>
              <w:right w:val="single" w:sz="4" w:space="0" w:color="auto"/>
            </w:tcBorders>
            <w:vAlign w:val="center"/>
            <w:hideMark/>
          </w:tcPr>
          <w:p w14:paraId="4AD57978"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jRCTに情報が公表されている</w:t>
            </w:r>
            <w:r>
              <w:rPr>
                <w:rFonts w:asciiTheme="majorEastAsia" w:eastAsiaTheme="majorEastAsia" w:hAnsiTheme="majorEastAsia" w:hint="eastAsia"/>
                <w:color w:val="FF0000"/>
                <w:sz w:val="20"/>
                <w:szCs w:val="20"/>
              </w:rPr>
              <w:t xml:space="preserve">　【必須】</w:t>
            </w:r>
          </w:p>
        </w:tc>
        <w:tc>
          <w:tcPr>
            <w:tcW w:w="567" w:type="dxa"/>
            <w:tcBorders>
              <w:top w:val="single" w:sz="6" w:space="0" w:color="auto"/>
              <w:left w:val="single" w:sz="4" w:space="0" w:color="auto"/>
              <w:bottom w:val="single" w:sz="4" w:space="0" w:color="auto"/>
              <w:right w:val="single" w:sz="4" w:space="0" w:color="auto"/>
            </w:tcBorders>
            <w:vAlign w:val="center"/>
            <w:hideMark/>
          </w:tcPr>
          <w:p w14:paraId="7AA1DCB6"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6" w:space="0" w:color="auto"/>
              <w:left w:val="single" w:sz="4" w:space="0" w:color="auto"/>
              <w:bottom w:val="single" w:sz="4" w:space="0" w:color="auto"/>
              <w:right w:val="single" w:sz="12" w:space="0" w:color="auto"/>
            </w:tcBorders>
            <w:vAlign w:val="center"/>
          </w:tcPr>
          <w:p w14:paraId="2E9D3671" w14:textId="77777777" w:rsidR="00252253" w:rsidRDefault="00252253">
            <w:pPr>
              <w:snapToGrid w:val="0"/>
              <w:jc w:val="left"/>
              <w:rPr>
                <w:rFonts w:asciiTheme="majorEastAsia" w:eastAsiaTheme="majorEastAsia" w:hAnsiTheme="majorEastAsia"/>
                <w:color w:val="000000"/>
                <w:sz w:val="20"/>
                <w:szCs w:val="20"/>
              </w:rPr>
            </w:pPr>
          </w:p>
        </w:tc>
      </w:tr>
      <w:tr w:rsidR="00252253" w14:paraId="70EB608F" w14:textId="77777777" w:rsidTr="00144AFC">
        <w:trPr>
          <w:cantSplit/>
          <w:trHeight w:val="397"/>
        </w:trPr>
        <w:tc>
          <w:tcPr>
            <w:tcW w:w="382" w:type="dxa"/>
            <w:vMerge w:val="restart"/>
            <w:tcBorders>
              <w:top w:val="single" w:sz="4" w:space="0" w:color="auto"/>
              <w:left w:val="single" w:sz="12" w:space="0" w:color="auto"/>
              <w:bottom w:val="single" w:sz="12" w:space="0" w:color="auto"/>
              <w:right w:val="single" w:sz="4" w:space="0" w:color="auto"/>
            </w:tcBorders>
            <w:vAlign w:val="center"/>
            <w:hideMark/>
          </w:tcPr>
          <w:p w14:paraId="53BC18F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4423" w:type="dxa"/>
            <w:tcBorders>
              <w:top w:val="single" w:sz="4" w:space="0" w:color="auto"/>
              <w:left w:val="single" w:sz="4" w:space="0" w:color="auto"/>
              <w:bottom w:val="single" w:sz="4" w:space="0" w:color="auto"/>
              <w:right w:val="single" w:sz="4" w:space="0" w:color="auto"/>
            </w:tcBorders>
            <w:vAlign w:val="center"/>
            <w:hideMark/>
          </w:tcPr>
          <w:p w14:paraId="7217562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研究資金提供に関して、企業と契約を締結している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504759"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hideMark/>
          </w:tcPr>
          <w:p w14:paraId="16CDD184"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契約締結日　２０　　年　　月　　日</w:t>
            </w:r>
          </w:p>
        </w:tc>
      </w:tr>
      <w:tr w:rsidR="00252253" w14:paraId="021B49DF"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10E44337"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1FF352C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企業との契約期間が切れていない</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BC3054"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5296E6A6" w14:textId="77777777" w:rsidR="00252253" w:rsidRDefault="00252253">
            <w:pPr>
              <w:snapToGrid w:val="0"/>
              <w:jc w:val="left"/>
              <w:rPr>
                <w:rFonts w:asciiTheme="majorEastAsia" w:eastAsiaTheme="majorEastAsia" w:hAnsiTheme="majorEastAsia"/>
                <w:color w:val="000000"/>
                <w:sz w:val="18"/>
                <w:szCs w:val="18"/>
              </w:rPr>
            </w:pPr>
          </w:p>
        </w:tc>
      </w:tr>
      <w:tr w:rsidR="00252253" w14:paraId="75A6546E"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6BEDA223"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1672066A"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試験薬・機器提供に関して、企業と契約を締結している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6CD81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hideMark/>
          </w:tcPr>
          <w:p w14:paraId="7DA9C98E"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契約締結日　２０　　年　　月　　日</w:t>
            </w:r>
          </w:p>
        </w:tc>
      </w:tr>
      <w:tr w:rsidR="00252253" w14:paraId="46AD340B"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0901E5F1"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28DF0A4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企業との契約期間が切れていない</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99C9FE"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19E6CF58" w14:textId="77777777" w:rsidR="00252253" w:rsidRDefault="00252253">
            <w:pPr>
              <w:snapToGrid w:val="0"/>
              <w:jc w:val="left"/>
              <w:rPr>
                <w:rFonts w:asciiTheme="majorEastAsia" w:eastAsiaTheme="majorEastAsia" w:hAnsiTheme="majorEastAsia"/>
                <w:color w:val="000000"/>
                <w:sz w:val="18"/>
                <w:szCs w:val="18"/>
              </w:rPr>
            </w:pPr>
          </w:p>
        </w:tc>
      </w:tr>
      <w:tr w:rsidR="00252253" w14:paraId="515AB096"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7DB25200"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3D00B93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臨床研究保険契約を締結している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CD7BE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hideMark/>
          </w:tcPr>
          <w:p w14:paraId="6917CE85"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契約締結日　２０　　年　　月　　日</w:t>
            </w:r>
          </w:p>
        </w:tc>
      </w:tr>
      <w:tr w:rsidR="00252253" w14:paraId="73DA0B04"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1F355664"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5C40036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契約期間が切れていない</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CEA444"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78807A20" w14:textId="77777777" w:rsidR="00252253" w:rsidRDefault="00252253">
            <w:pPr>
              <w:snapToGrid w:val="0"/>
              <w:jc w:val="left"/>
              <w:rPr>
                <w:rFonts w:asciiTheme="majorEastAsia" w:eastAsiaTheme="majorEastAsia" w:hAnsiTheme="majorEastAsia"/>
                <w:color w:val="000000"/>
                <w:sz w:val="20"/>
                <w:szCs w:val="20"/>
              </w:rPr>
            </w:pPr>
          </w:p>
        </w:tc>
      </w:tr>
      <w:tr w:rsidR="00252253" w:rsidRPr="00144AFC" w14:paraId="6D51F8F4"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0EE5A027"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4" w:space="0" w:color="auto"/>
              <w:right w:val="single" w:sz="4" w:space="0" w:color="auto"/>
            </w:tcBorders>
            <w:vAlign w:val="center"/>
            <w:hideMark/>
          </w:tcPr>
          <w:p w14:paraId="1A3DA9D9"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○○業務に関して、委託業者と契約を締結している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A9ADB7"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hideMark/>
          </w:tcPr>
          <w:p w14:paraId="6A7A350C"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18"/>
                <w:szCs w:val="18"/>
              </w:rPr>
              <w:t>契約締結日　２０　　年　　月　　日</w:t>
            </w:r>
          </w:p>
        </w:tc>
      </w:tr>
      <w:tr w:rsidR="00252253" w14:paraId="47E11E4A" w14:textId="77777777" w:rsidTr="00144AFC">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7CC8A28C" w14:textId="77777777" w:rsidR="00252253" w:rsidRDefault="00252253">
            <w:pPr>
              <w:widowControl/>
              <w:jc w:val="left"/>
              <w:rPr>
                <w:rFonts w:asciiTheme="majorEastAsia" w:eastAsiaTheme="majorEastAsia" w:hAnsiTheme="majorEastAsia"/>
                <w:sz w:val="20"/>
                <w:szCs w:val="20"/>
              </w:rPr>
            </w:pPr>
          </w:p>
        </w:tc>
        <w:tc>
          <w:tcPr>
            <w:tcW w:w="4423" w:type="dxa"/>
            <w:tcBorders>
              <w:top w:val="single" w:sz="4" w:space="0" w:color="auto"/>
              <w:left w:val="single" w:sz="4" w:space="0" w:color="auto"/>
              <w:bottom w:val="single" w:sz="12" w:space="0" w:color="auto"/>
              <w:right w:val="single" w:sz="4" w:space="0" w:color="auto"/>
            </w:tcBorders>
            <w:vAlign w:val="center"/>
            <w:hideMark/>
          </w:tcPr>
          <w:p w14:paraId="3810C314"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契約期間が切れていない</w:t>
            </w:r>
          </w:p>
        </w:tc>
        <w:tc>
          <w:tcPr>
            <w:tcW w:w="567" w:type="dxa"/>
            <w:tcBorders>
              <w:top w:val="single" w:sz="4" w:space="0" w:color="auto"/>
              <w:left w:val="single" w:sz="4" w:space="0" w:color="auto"/>
              <w:bottom w:val="single" w:sz="12" w:space="0" w:color="auto"/>
              <w:right w:val="single" w:sz="4" w:space="0" w:color="auto"/>
            </w:tcBorders>
            <w:vAlign w:val="center"/>
            <w:hideMark/>
          </w:tcPr>
          <w:p w14:paraId="7618B79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12" w:space="0" w:color="auto"/>
              <w:right w:val="single" w:sz="12" w:space="0" w:color="auto"/>
            </w:tcBorders>
            <w:vAlign w:val="center"/>
          </w:tcPr>
          <w:p w14:paraId="2D48408D" w14:textId="77777777" w:rsidR="00252253" w:rsidRDefault="00252253">
            <w:pPr>
              <w:snapToGrid w:val="0"/>
              <w:jc w:val="left"/>
              <w:rPr>
                <w:rFonts w:asciiTheme="majorEastAsia" w:eastAsiaTheme="majorEastAsia" w:hAnsiTheme="majorEastAsia"/>
                <w:i/>
                <w:color w:val="00B0F0"/>
                <w:sz w:val="20"/>
                <w:szCs w:val="20"/>
              </w:rPr>
            </w:pPr>
          </w:p>
        </w:tc>
      </w:tr>
    </w:tbl>
    <w:p w14:paraId="2253D826" w14:textId="77777777" w:rsidR="00252253" w:rsidRDefault="00144AFC">
      <w:pPr>
        <w:widowControl/>
        <w:jc w:val="left"/>
        <w:rPr>
          <w:rFonts w:asciiTheme="majorEastAsia" w:eastAsiaTheme="majorEastAsia" w:hAnsiTheme="majorEastAsia" w:cstheme="minorBidi"/>
          <w:bCs/>
          <w:i/>
          <w:color w:val="000000" w:themeColor="text1"/>
          <w:sz w:val="20"/>
          <w:szCs w:val="20"/>
        </w:rPr>
      </w:pPr>
      <w:r>
        <w:rPr>
          <w:rFonts w:asciiTheme="majorEastAsia" w:eastAsiaTheme="majorEastAsia" w:hAnsiTheme="majorEastAsia" w:hint="eastAsia"/>
          <w:bCs/>
          <w:i/>
          <w:color w:val="000000" w:themeColor="text1"/>
          <w:sz w:val="20"/>
          <w:szCs w:val="20"/>
        </w:rPr>
        <w:t>《ガイダンス》</w:t>
      </w:r>
    </w:p>
    <w:p w14:paraId="0597E66D"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① CRB承認後、jRCT入力、研究代表医師が実施計画を郵送後、厚生局がjRCT公表。</w:t>
      </w:r>
    </w:p>
    <w:p w14:paraId="2F6F950D"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特定臨床研究計画情報検索 https://jrct.niph.go.jp/ で検索可能。</w:t>
      </w:r>
    </w:p>
    <w:p w14:paraId="66B5E910"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jRCTに公表されてからでないと研究を開始できない</w:t>
      </w:r>
    </w:p>
    <w:p w14:paraId="6BBB06BE"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② 契約書・覚書、業務委受託契約書を確認する</w:t>
      </w:r>
    </w:p>
    <w:p w14:paraId="00FE9180" w14:textId="77777777" w:rsidR="00252253" w:rsidRDefault="00252253">
      <w:pPr>
        <w:widowControl/>
        <w:jc w:val="left"/>
        <w:rPr>
          <w:rFonts w:asciiTheme="majorEastAsia" w:eastAsiaTheme="majorEastAsia" w:hAnsiTheme="majorEastAsia"/>
          <w:bCs/>
          <w:color w:val="000000"/>
        </w:rPr>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5132"/>
        <w:gridCol w:w="425"/>
        <w:gridCol w:w="2693"/>
      </w:tblGrid>
      <w:tr w:rsidR="00252253" w14:paraId="5C934E75" w14:textId="77777777" w:rsidTr="00144AFC">
        <w:trPr>
          <w:cantSplit/>
          <w:trHeight w:val="374"/>
        </w:trPr>
        <w:tc>
          <w:tcPr>
            <w:tcW w:w="5514"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41209352"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2．資料作成・保管状況確認</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19C096FF"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693"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0C6D6A4A"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6B84878E" w14:textId="77777777" w:rsidTr="00144AFC">
        <w:trPr>
          <w:cantSplit/>
          <w:trHeight w:val="396"/>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1A35B37A" w14:textId="77777777" w:rsidR="00252253" w:rsidRDefault="00144AFC">
            <w:pPr>
              <w:snapToGrid w:val="0"/>
              <w:jc w:val="left"/>
              <w:rPr>
                <w:rFonts w:asciiTheme="majorEastAsia" w:eastAsiaTheme="majorEastAsia" w:hAnsiTheme="majorEastAsia"/>
                <w:color w:val="000000"/>
                <w:sz w:val="20"/>
                <w:szCs w:val="20"/>
              </w:rPr>
            </w:pPr>
            <w:bookmarkStart w:id="18" w:name="_Hlk9536264"/>
            <w:r>
              <w:rPr>
                <w:rFonts w:asciiTheme="majorEastAsia" w:eastAsiaTheme="majorEastAsia" w:hAnsiTheme="majorEastAsia" w:hint="eastAsia"/>
                <w:color w:val="000000"/>
                <w:sz w:val="20"/>
                <w:szCs w:val="20"/>
              </w:rPr>
              <w:t>①</w:t>
            </w:r>
          </w:p>
        </w:tc>
        <w:tc>
          <w:tcPr>
            <w:tcW w:w="5132" w:type="dxa"/>
            <w:tcBorders>
              <w:top w:val="single" w:sz="6" w:space="0" w:color="auto"/>
              <w:left w:val="single" w:sz="4" w:space="0" w:color="auto"/>
              <w:bottom w:val="single" w:sz="4" w:space="0" w:color="auto"/>
              <w:right w:val="single" w:sz="4" w:space="0" w:color="auto"/>
            </w:tcBorders>
            <w:vAlign w:val="center"/>
            <w:hideMark/>
          </w:tcPr>
          <w:p w14:paraId="1933020D"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研究開始前までに必要な資料が作成され、保管されている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54E25F13"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val="restart"/>
            <w:tcBorders>
              <w:top w:val="single" w:sz="6" w:space="0" w:color="auto"/>
              <w:left w:val="single" w:sz="4" w:space="0" w:color="auto"/>
              <w:bottom w:val="single" w:sz="4" w:space="0" w:color="auto"/>
              <w:right w:val="single" w:sz="12" w:space="0" w:color="auto"/>
            </w:tcBorders>
          </w:tcPr>
          <w:p w14:paraId="0B663825" w14:textId="77777777" w:rsidR="00252253" w:rsidRDefault="00252253">
            <w:pPr>
              <w:snapToGrid w:val="0"/>
              <w:jc w:val="left"/>
              <w:rPr>
                <w:rFonts w:asciiTheme="majorEastAsia" w:eastAsiaTheme="majorEastAsia" w:hAnsiTheme="majorEastAsia"/>
                <w:color w:val="000000"/>
                <w:sz w:val="20"/>
                <w:szCs w:val="20"/>
              </w:rPr>
            </w:pPr>
          </w:p>
        </w:tc>
      </w:tr>
      <w:tr w:rsidR="00252253" w14:paraId="0E12FCF3"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5651418E"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064CBEE1" w14:textId="5BA0C46A" w:rsidR="00252253" w:rsidRDefault="006F0637">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統括管理者</w:t>
            </w:r>
            <w:r w:rsidR="00144AFC">
              <w:rPr>
                <w:rFonts w:asciiTheme="majorEastAsia" w:eastAsiaTheme="majorEastAsia" w:hAnsiTheme="majorEastAsia" w:hint="eastAsia"/>
                <w:color w:val="000000"/>
                <w:sz w:val="20"/>
                <w:szCs w:val="20"/>
              </w:rPr>
              <w:t>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49436C7E"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4" w:space="0" w:color="auto"/>
              <w:right w:val="single" w:sz="12" w:space="0" w:color="auto"/>
            </w:tcBorders>
            <w:vAlign w:val="center"/>
            <w:hideMark/>
          </w:tcPr>
          <w:p w14:paraId="3AA604CD" w14:textId="77777777" w:rsidR="00252253" w:rsidRDefault="00252253">
            <w:pPr>
              <w:widowControl/>
              <w:jc w:val="left"/>
              <w:rPr>
                <w:rFonts w:asciiTheme="majorEastAsia" w:eastAsiaTheme="majorEastAsia" w:hAnsiTheme="majorEastAsia"/>
                <w:color w:val="000000"/>
                <w:sz w:val="20"/>
                <w:szCs w:val="20"/>
              </w:rPr>
            </w:pPr>
          </w:p>
        </w:tc>
      </w:tr>
      <w:tr w:rsidR="00252253" w14:paraId="1E0CE1C4"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97EACE7"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5BBBDD5A"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5127B1D1"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4" w:space="0" w:color="auto"/>
              <w:right w:val="single" w:sz="12" w:space="0" w:color="auto"/>
            </w:tcBorders>
            <w:vAlign w:val="center"/>
            <w:hideMark/>
          </w:tcPr>
          <w:p w14:paraId="7ADD7CE2" w14:textId="77777777" w:rsidR="00252253" w:rsidRDefault="00252253">
            <w:pPr>
              <w:widowControl/>
              <w:jc w:val="left"/>
              <w:rPr>
                <w:rFonts w:asciiTheme="majorEastAsia" w:eastAsiaTheme="majorEastAsia" w:hAnsiTheme="majorEastAsia"/>
                <w:color w:val="000000"/>
                <w:sz w:val="20"/>
                <w:szCs w:val="20"/>
              </w:rPr>
            </w:pPr>
          </w:p>
        </w:tc>
      </w:tr>
      <w:tr w:rsidR="00252253" w14:paraId="037D3341"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6F3DD2D3"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31CDD274"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400F71E6"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bookmarkEnd w:id="18"/>
        <w:tc>
          <w:tcPr>
            <w:tcW w:w="2693" w:type="dxa"/>
            <w:vMerge/>
            <w:tcBorders>
              <w:top w:val="single" w:sz="6" w:space="0" w:color="auto"/>
              <w:left w:val="single" w:sz="4" w:space="0" w:color="auto"/>
              <w:bottom w:val="single" w:sz="4" w:space="0" w:color="auto"/>
              <w:right w:val="single" w:sz="12" w:space="0" w:color="auto"/>
            </w:tcBorders>
            <w:vAlign w:val="center"/>
            <w:hideMark/>
          </w:tcPr>
          <w:p w14:paraId="2B916284" w14:textId="77777777" w:rsidR="00252253" w:rsidRDefault="00252253">
            <w:pPr>
              <w:widowControl/>
              <w:jc w:val="left"/>
              <w:rPr>
                <w:rFonts w:asciiTheme="majorEastAsia" w:eastAsiaTheme="majorEastAsia" w:hAnsiTheme="majorEastAsia"/>
                <w:color w:val="000000"/>
                <w:sz w:val="20"/>
                <w:szCs w:val="20"/>
              </w:rPr>
            </w:pPr>
          </w:p>
        </w:tc>
      </w:tr>
      <w:tr w:rsidR="00252253" w14:paraId="6FEC10DC" w14:textId="77777777" w:rsidTr="00144AFC">
        <w:trPr>
          <w:cantSplit/>
          <w:trHeight w:val="396"/>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7523FB28" w14:textId="77777777" w:rsidR="00252253" w:rsidRDefault="00144AFC">
            <w:pPr>
              <w:snapToGrid w:val="0"/>
              <w:jc w:val="left"/>
              <w:rPr>
                <w:rFonts w:asciiTheme="majorEastAsia" w:eastAsiaTheme="majorEastAsia" w:hAnsiTheme="majorEastAsia"/>
                <w:color w:val="000000"/>
                <w:sz w:val="20"/>
                <w:szCs w:val="20"/>
              </w:rPr>
            </w:pPr>
            <w:bookmarkStart w:id="19" w:name="_Hlk9536282"/>
            <w:r>
              <w:rPr>
                <w:rFonts w:asciiTheme="majorEastAsia" w:eastAsiaTheme="majorEastAsia" w:hAnsiTheme="majorEastAsia" w:hint="eastAsia"/>
                <w:color w:val="000000"/>
                <w:sz w:val="20"/>
                <w:szCs w:val="20"/>
              </w:rPr>
              <w:t>②</w:t>
            </w:r>
          </w:p>
        </w:tc>
        <w:tc>
          <w:tcPr>
            <w:tcW w:w="5132" w:type="dxa"/>
            <w:tcBorders>
              <w:top w:val="single" w:sz="6" w:space="0" w:color="auto"/>
              <w:left w:val="single" w:sz="4" w:space="0" w:color="auto"/>
              <w:bottom w:val="single" w:sz="4" w:space="0" w:color="auto"/>
              <w:right w:val="single" w:sz="4" w:space="0" w:color="auto"/>
            </w:tcBorders>
            <w:vAlign w:val="center"/>
            <w:hideMark/>
          </w:tcPr>
          <w:p w14:paraId="006736BB"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研究実施中に必要な資料が作成され、保管されている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12AB4787"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val="restart"/>
            <w:tcBorders>
              <w:top w:val="single" w:sz="6" w:space="0" w:color="auto"/>
              <w:left w:val="single" w:sz="4" w:space="0" w:color="auto"/>
              <w:bottom w:val="single" w:sz="4" w:space="0" w:color="auto"/>
              <w:right w:val="single" w:sz="12" w:space="0" w:color="auto"/>
            </w:tcBorders>
          </w:tcPr>
          <w:p w14:paraId="4FE3C43C" w14:textId="77777777" w:rsidR="00252253" w:rsidRDefault="00252253">
            <w:pPr>
              <w:snapToGrid w:val="0"/>
              <w:jc w:val="left"/>
              <w:rPr>
                <w:rFonts w:asciiTheme="majorEastAsia" w:eastAsiaTheme="majorEastAsia" w:hAnsiTheme="majorEastAsia"/>
                <w:color w:val="000000"/>
                <w:sz w:val="20"/>
                <w:szCs w:val="20"/>
              </w:rPr>
            </w:pPr>
          </w:p>
        </w:tc>
      </w:tr>
      <w:tr w:rsidR="00252253" w14:paraId="5E09AFAD"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4E4FBCE2"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640E18C5" w14:textId="77EB3F68" w:rsidR="00252253" w:rsidRDefault="006F0637">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統括管理者</w:t>
            </w:r>
            <w:r w:rsidR="00144AFC">
              <w:rPr>
                <w:rFonts w:asciiTheme="majorEastAsia" w:eastAsiaTheme="majorEastAsia" w:hAnsiTheme="majorEastAsia" w:hint="eastAsia"/>
                <w:color w:val="000000"/>
                <w:sz w:val="20"/>
                <w:szCs w:val="20"/>
              </w:rPr>
              <w:t>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0BD92246"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4" w:space="0" w:color="auto"/>
              <w:right w:val="single" w:sz="12" w:space="0" w:color="auto"/>
            </w:tcBorders>
            <w:vAlign w:val="center"/>
            <w:hideMark/>
          </w:tcPr>
          <w:p w14:paraId="24048FB4" w14:textId="77777777" w:rsidR="00252253" w:rsidRDefault="00252253">
            <w:pPr>
              <w:widowControl/>
              <w:jc w:val="left"/>
              <w:rPr>
                <w:rFonts w:asciiTheme="majorEastAsia" w:eastAsiaTheme="majorEastAsia" w:hAnsiTheme="majorEastAsia"/>
                <w:color w:val="000000"/>
                <w:sz w:val="20"/>
                <w:szCs w:val="20"/>
              </w:rPr>
            </w:pPr>
          </w:p>
        </w:tc>
      </w:tr>
      <w:tr w:rsidR="00252253" w14:paraId="30D922CA"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34A55E09"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47153F1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1522E5B9"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4" w:space="0" w:color="auto"/>
              <w:right w:val="single" w:sz="12" w:space="0" w:color="auto"/>
            </w:tcBorders>
            <w:vAlign w:val="center"/>
            <w:hideMark/>
          </w:tcPr>
          <w:p w14:paraId="76D3A7CC" w14:textId="77777777" w:rsidR="00252253" w:rsidRDefault="00252253">
            <w:pPr>
              <w:widowControl/>
              <w:jc w:val="left"/>
              <w:rPr>
                <w:rFonts w:asciiTheme="majorEastAsia" w:eastAsiaTheme="majorEastAsia" w:hAnsiTheme="majorEastAsia"/>
                <w:color w:val="000000"/>
                <w:sz w:val="20"/>
                <w:szCs w:val="20"/>
              </w:rPr>
            </w:pPr>
          </w:p>
        </w:tc>
      </w:tr>
      <w:tr w:rsidR="00252253" w14:paraId="0518CA8F" w14:textId="77777777" w:rsidTr="00144AFC">
        <w:trPr>
          <w:cantSplit/>
          <w:trHeight w:val="396"/>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15186598"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63FE3343"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2A017047"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bookmarkEnd w:id="19"/>
        <w:tc>
          <w:tcPr>
            <w:tcW w:w="2693" w:type="dxa"/>
            <w:vMerge/>
            <w:tcBorders>
              <w:top w:val="single" w:sz="6" w:space="0" w:color="auto"/>
              <w:left w:val="single" w:sz="4" w:space="0" w:color="auto"/>
              <w:bottom w:val="single" w:sz="4" w:space="0" w:color="auto"/>
              <w:right w:val="single" w:sz="12" w:space="0" w:color="auto"/>
            </w:tcBorders>
            <w:vAlign w:val="center"/>
            <w:hideMark/>
          </w:tcPr>
          <w:p w14:paraId="143D0C97" w14:textId="77777777" w:rsidR="00252253" w:rsidRDefault="00252253">
            <w:pPr>
              <w:widowControl/>
              <w:jc w:val="left"/>
              <w:rPr>
                <w:rFonts w:asciiTheme="majorEastAsia" w:eastAsiaTheme="majorEastAsia" w:hAnsiTheme="majorEastAsia"/>
                <w:color w:val="000000"/>
                <w:sz w:val="20"/>
                <w:szCs w:val="20"/>
              </w:rPr>
            </w:pPr>
          </w:p>
        </w:tc>
      </w:tr>
      <w:tr w:rsidR="00252253" w14:paraId="214B18F4" w14:textId="77777777" w:rsidTr="00144AFC">
        <w:trPr>
          <w:cantSplit/>
          <w:trHeight w:val="396"/>
        </w:trPr>
        <w:tc>
          <w:tcPr>
            <w:tcW w:w="382" w:type="dxa"/>
            <w:vMerge w:val="restart"/>
            <w:tcBorders>
              <w:top w:val="single" w:sz="4" w:space="0" w:color="auto"/>
              <w:left w:val="single" w:sz="12" w:space="0" w:color="auto"/>
              <w:bottom w:val="single" w:sz="12" w:space="0" w:color="auto"/>
              <w:right w:val="single" w:sz="4" w:space="0" w:color="auto"/>
            </w:tcBorders>
            <w:vAlign w:val="center"/>
            <w:hideMark/>
          </w:tcPr>
          <w:p w14:paraId="231F914A"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③</w:t>
            </w:r>
          </w:p>
        </w:tc>
        <w:tc>
          <w:tcPr>
            <w:tcW w:w="5132" w:type="dxa"/>
            <w:tcBorders>
              <w:top w:val="single" w:sz="6" w:space="0" w:color="auto"/>
              <w:left w:val="single" w:sz="4" w:space="0" w:color="auto"/>
              <w:bottom w:val="single" w:sz="4" w:space="0" w:color="auto"/>
              <w:right w:val="single" w:sz="4" w:space="0" w:color="auto"/>
            </w:tcBorders>
            <w:vAlign w:val="center"/>
            <w:hideMark/>
          </w:tcPr>
          <w:p w14:paraId="0D158659"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研究終了時（中止時）に必要な資料が作成され、保管されている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0DCFBC3B"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val="restart"/>
            <w:tcBorders>
              <w:top w:val="single" w:sz="6" w:space="0" w:color="auto"/>
              <w:left w:val="single" w:sz="4" w:space="0" w:color="auto"/>
              <w:bottom w:val="single" w:sz="12" w:space="0" w:color="auto"/>
              <w:right w:val="single" w:sz="12" w:space="0" w:color="auto"/>
            </w:tcBorders>
          </w:tcPr>
          <w:p w14:paraId="7574EA3D" w14:textId="77777777" w:rsidR="00252253" w:rsidRDefault="00252253">
            <w:pPr>
              <w:snapToGrid w:val="0"/>
              <w:jc w:val="left"/>
              <w:rPr>
                <w:rFonts w:asciiTheme="majorEastAsia" w:eastAsiaTheme="majorEastAsia" w:hAnsiTheme="majorEastAsia"/>
                <w:color w:val="000000"/>
                <w:sz w:val="20"/>
                <w:szCs w:val="20"/>
              </w:rPr>
            </w:pPr>
          </w:p>
        </w:tc>
      </w:tr>
      <w:tr w:rsidR="00252253" w14:paraId="70CFFCD9" w14:textId="77777777" w:rsidTr="00144AFC">
        <w:trPr>
          <w:cantSplit/>
          <w:trHeight w:val="396"/>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5909069B"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4A4F4A77" w14:textId="03B605B5" w:rsidR="00252253" w:rsidRDefault="006F0637">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統括管理者</w:t>
            </w:r>
            <w:r w:rsidR="00144AFC">
              <w:rPr>
                <w:rFonts w:asciiTheme="majorEastAsia" w:eastAsiaTheme="majorEastAsia" w:hAnsiTheme="majorEastAsia" w:hint="eastAsia"/>
                <w:color w:val="000000"/>
                <w:sz w:val="20"/>
                <w:szCs w:val="20"/>
              </w:rPr>
              <w:t>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5EE88F1F"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12" w:space="0" w:color="auto"/>
              <w:right w:val="single" w:sz="12" w:space="0" w:color="auto"/>
            </w:tcBorders>
            <w:vAlign w:val="center"/>
            <w:hideMark/>
          </w:tcPr>
          <w:p w14:paraId="1AC77493" w14:textId="77777777" w:rsidR="00252253" w:rsidRDefault="00252253">
            <w:pPr>
              <w:widowControl/>
              <w:jc w:val="left"/>
              <w:rPr>
                <w:rFonts w:asciiTheme="majorEastAsia" w:eastAsiaTheme="majorEastAsia" w:hAnsiTheme="majorEastAsia"/>
                <w:color w:val="000000"/>
                <w:sz w:val="20"/>
                <w:szCs w:val="20"/>
              </w:rPr>
            </w:pPr>
          </w:p>
        </w:tc>
      </w:tr>
      <w:tr w:rsidR="00252253" w14:paraId="28101C2E" w14:textId="77777777" w:rsidTr="00144AFC">
        <w:trPr>
          <w:cantSplit/>
          <w:trHeight w:val="396"/>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7623FBAD"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4" w:space="0" w:color="auto"/>
              <w:right w:val="single" w:sz="4" w:space="0" w:color="auto"/>
            </w:tcBorders>
            <w:vAlign w:val="center"/>
            <w:hideMark/>
          </w:tcPr>
          <w:p w14:paraId="5D7B1CF3"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実施医療機関の管理者が保管すべき資料がある</w:t>
            </w:r>
          </w:p>
        </w:tc>
        <w:tc>
          <w:tcPr>
            <w:tcW w:w="425" w:type="dxa"/>
            <w:tcBorders>
              <w:top w:val="single" w:sz="6" w:space="0" w:color="auto"/>
              <w:left w:val="single" w:sz="4" w:space="0" w:color="auto"/>
              <w:bottom w:val="single" w:sz="4" w:space="0" w:color="auto"/>
              <w:right w:val="single" w:sz="4" w:space="0" w:color="auto"/>
            </w:tcBorders>
            <w:vAlign w:val="center"/>
            <w:hideMark/>
          </w:tcPr>
          <w:p w14:paraId="57126EEB"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12" w:space="0" w:color="auto"/>
              <w:right w:val="single" w:sz="12" w:space="0" w:color="auto"/>
            </w:tcBorders>
            <w:vAlign w:val="center"/>
            <w:hideMark/>
          </w:tcPr>
          <w:p w14:paraId="793602A3" w14:textId="77777777" w:rsidR="00252253" w:rsidRDefault="00252253">
            <w:pPr>
              <w:widowControl/>
              <w:jc w:val="left"/>
              <w:rPr>
                <w:rFonts w:asciiTheme="majorEastAsia" w:eastAsiaTheme="majorEastAsia" w:hAnsiTheme="majorEastAsia"/>
                <w:color w:val="000000"/>
                <w:sz w:val="20"/>
                <w:szCs w:val="20"/>
              </w:rPr>
            </w:pPr>
          </w:p>
        </w:tc>
      </w:tr>
      <w:tr w:rsidR="00252253" w14:paraId="61B2AA77" w14:textId="77777777" w:rsidTr="00144AFC">
        <w:trPr>
          <w:cantSplit/>
          <w:trHeight w:val="396"/>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0D15D905" w14:textId="77777777" w:rsidR="00252253" w:rsidRDefault="00252253">
            <w:pPr>
              <w:widowControl/>
              <w:jc w:val="left"/>
              <w:rPr>
                <w:rFonts w:asciiTheme="majorEastAsia" w:eastAsiaTheme="majorEastAsia" w:hAnsiTheme="majorEastAsia"/>
                <w:color w:val="000000"/>
                <w:sz w:val="20"/>
                <w:szCs w:val="20"/>
              </w:rPr>
            </w:pPr>
          </w:p>
        </w:tc>
        <w:tc>
          <w:tcPr>
            <w:tcW w:w="5132" w:type="dxa"/>
            <w:tcBorders>
              <w:top w:val="single" w:sz="6" w:space="0" w:color="auto"/>
              <w:left w:val="single" w:sz="4" w:space="0" w:color="auto"/>
              <w:bottom w:val="single" w:sz="12" w:space="0" w:color="auto"/>
              <w:right w:val="single" w:sz="4" w:space="0" w:color="auto"/>
            </w:tcBorders>
            <w:vAlign w:val="center"/>
            <w:hideMark/>
          </w:tcPr>
          <w:p w14:paraId="1A33532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CRBが保管すべき資料がある</w:t>
            </w:r>
          </w:p>
        </w:tc>
        <w:tc>
          <w:tcPr>
            <w:tcW w:w="425" w:type="dxa"/>
            <w:tcBorders>
              <w:top w:val="single" w:sz="6" w:space="0" w:color="auto"/>
              <w:left w:val="single" w:sz="4" w:space="0" w:color="auto"/>
              <w:bottom w:val="single" w:sz="12" w:space="0" w:color="auto"/>
              <w:right w:val="single" w:sz="4" w:space="0" w:color="auto"/>
            </w:tcBorders>
            <w:vAlign w:val="center"/>
            <w:hideMark/>
          </w:tcPr>
          <w:p w14:paraId="3E0A042B"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vMerge/>
            <w:tcBorders>
              <w:top w:val="single" w:sz="6" w:space="0" w:color="auto"/>
              <w:left w:val="single" w:sz="4" w:space="0" w:color="auto"/>
              <w:bottom w:val="single" w:sz="12" w:space="0" w:color="auto"/>
              <w:right w:val="single" w:sz="12" w:space="0" w:color="auto"/>
            </w:tcBorders>
            <w:vAlign w:val="center"/>
            <w:hideMark/>
          </w:tcPr>
          <w:p w14:paraId="214EA8E9" w14:textId="77777777" w:rsidR="00252253" w:rsidRDefault="00252253">
            <w:pPr>
              <w:widowControl/>
              <w:jc w:val="left"/>
              <w:rPr>
                <w:rFonts w:asciiTheme="majorEastAsia" w:eastAsiaTheme="majorEastAsia" w:hAnsiTheme="majorEastAsia"/>
                <w:color w:val="000000"/>
                <w:sz w:val="20"/>
                <w:szCs w:val="20"/>
              </w:rPr>
            </w:pPr>
          </w:p>
        </w:tc>
      </w:tr>
    </w:tbl>
    <w:p w14:paraId="1E427D6F" w14:textId="77777777" w:rsidR="00252253" w:rsidRDefault="00144AFC">
      <w:pPr>
        <w:widowControl/>
        <w:jc w:val="left"/>
        <w:rPr>
          <w:rFonts w:asciiTheme="majorEastAsia" w:eastAsiaTheme="majorEastAsia" w:hAnsiTheme="majorEastAsia" w:cstheme="minorBidi"/>
          <w:bCs/>
          <w:i/>
          <w:color w:val="000000" w:themeColor="text1"/>
          <w:sz w:val="20"/>
          <w:szCs w:val="20"/>
        </w:rPr>
      </w:pPr>
      <w:r>
        <w:rPr>
          <w:rFonts w:asciiTheme="majorEastAsia" w:eastAsiaTheme="majorEastAsia" w:hAnsiTheme="majorEastAsia" w:hint="eastAsia"/>
          <w:bCs/>
          <w:i/>
          <w:color w:val="000000" w:themeColor="text1"/>
          <w:sz w:val="20"/>
          <w:szCs w:val="20"/>
        </w:rPr>
        <w:t>《ガイダンス》</w:t>
      </w:r>
    </w:p>
    <w:p w14:paraId="77D2DBDE"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①②③ 「保管文書一覧」を参照</w:t>
      </w:r>
    </w:p>
    <w:p w14:paraId="6F49DDF7"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5132"/>
        <w:gridCol w:w="425"/>
        <w:gridCol w:w="2551"/>
      </w:tblGrid>
      <w:tr w:rsidR="00252253" w14:paraId="7BCA76A7" w14:textId="77777777">
        <w:trPr>
          <w:cantSplit/>
          <w:trHeight w:val="374"/>
        </w:trPr>
        <w:tc>
          <w:tcPr>
            <w:tcW w:w="5514"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7FD5328E"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3．実施体制の確認</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31016C18"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551"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1E9CADF6"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5116DAD8" w14:textId="77777777">
        <w:trPr>
          <w:cantSplit/>
          <w:trHeight w:val="397"/>
        </w:trPr>
        <w:tc>
          <w:tcPr>
            <w:tcW w:w="8490" w:type="dxa"/>
            <w:gridSpan w:val="4"/>
            <w:tcBorders>
              <w:top w:val="single" w:sz="4" w:space="0" w:color="auto"/>
              <w:left w:val="single" w:sz="12" w:space="0" w:color="auto"/>
              <w:bottom w:val="single" w:sz="4" w:space="0" w:color="auto"/>
              <w:right w:val="single" w:sz="12" w:space="0" w:color="auto"/>
            </w:tcBorders>
            <w:vAlign w:val="center"/>
            <w:hideMark/>
          </w:tcPr>
          <w:p w14:paraId="2136DF07"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以下、実施医療機関の標準業務手順書やその他手順書に従って実施していることを確認できる</w:t>
            </w:r>
          </w:p>
        </w:tc>
      </w:tr>
      <w:tr w:rsidR="00252253" w14:paraId="5659B2C5"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74D67F5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5132" w:type="dxa"/>
            <w:tcBorders>
              <w:top w:val="single" w:sz="4" w:space="0" w:color="auto"/>
              <w:left w:val="single" w:sz="4" w:space="0" w:color="auto"/>
              <w:bottom w:val="single" w:sz="4" w:space="0" w:color="auto"/>
              <w:right w:val="single" w:sz="4" w:space="0" w:color="auto"/>
            </w:tcBorders>
            <w:vAlign w:val="center"/>
            <w:hideMark/>
          </w:tcPr>
          <w:p w14:paraId="63E0E607"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臨床研究法及び臨床研究法施行規則に従い臨床研究を実施できる体制である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E5934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551" w:type="dxa"/>
            <w:tcBorders>
              <w:top w:val="single" w:sz="4" w:space="0" w:color="auto"/>
              <w:left w:val="single" w:sz="4" w:space="0" w:color="auto"/>
              <w:bottom w:val="single" w:sz="4" w:space="0" w:color="auto"/>
              <w:right w:val="single" w:sz="12" w:space="0" w:color="auto"/>
            </w:tcBorders>
            <w:vAlign w:val="center"/>
          </w:tcPr>
          <w:p w14:paraId="134EEFFF" w14:textId="77777777" w:rsidR="00252253" w:rsidRDefault="00252253">
            <w:pPr>
              <w:snapToGrid w:val="0"/>
              <w:jc w:val="left"/>
              <w:rPr>
                <w:rFonts w:asciiTheme="majorEastAsia" w:eastAsiaTheme="majorEastAsia" w:hAnsiTheme="majorEastAsia"/>
                <w:color w:val="000000"/>
                <w:sz w:val="18"/>
                <w:szCs w:val="18"/>
              </w:rPr>
            </w:pPr>
          </w:p>
        </w:tc>
      </w:tr>
      <w:tr w:rsidR="00252253" w14:paraId="14E743C4"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4A2C250E"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5132" w:type="dxa"/>
            <w:tcBorders>
              <w:top w:val="single" w:sz="4" w:space="0" w:color="auto"/>
              <w:left w:val="single" w:sz="4" w:space="0" w:color="auto"/>
              <w:bottom w:val="single" w:sz="4" w:space="0" w:color="auto"/>
              <w:right w:val="single" w:sz="4" w:space="0" w:color="auto"/>
            </w:tcBorders>
            <w:vAlign w:val="center"/>
            <w:hideMark/>
          </w:tcPr>
          <w:p w14:paraId="1A965CB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実施医療機関において、臨床研究法に基づいて特定臨床研究を実施するための標準業務手順書（SOP）が確認できる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15705930"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551" w:type="dxa"/>
            <w:tcBorders>
              <w:top w:val="single" w:sz="4" w:space="0" w:color="auto"/>
              <w:left w:val="single" w:sz="4" w:space="0" w:color="auto"/>
              <w:bottom w:val="single" w:sz="4" w:space="0" w:color="auto"/>
              <w:right w:val="single" w:sz="12" w:space="0" w:color="auto"/>
            </w:tcBorders>
            <w:vAlign w:val="center"/>
          </w:tcPr>
          <w:p w14:paraId="121A4575" w14:textId="77777777" w:rsidR="00252253" w:rsidRDefault="00252253">
            <w:pPr>
              <w:snapToGrid w:val="0"/>
              <w:jc w:val="left"/>
              <w:rPr>
                <w:rFonts w:asciiTheme="majorEastAsia" w:eastAsiaTheme="majorEastAsia" w:hAnsiTheme="majorEastAsia"/>
                <w:color w:val="000000"/>
                <w:sz w:val="18"/>
                <w:szCs w:val="18"/>
              </w:rPr>
            </w:pPr>
          </w:p>
        </w:tc>
      </w:tr>
      <w:tr w:rsidR="00925CE2" w14:paraId="587E67E2"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071F7AC4" w14:textId="7905B4DC" w:rsidR="00925CE2" w:rsidRPr="00C34E10" w:rsidRDefault="00925CE2" w:rsidP="00C34E10">
            <w:pPr>
              <w:pStyle w:val="a3"/>
              <w:numPr>
                <w:ilvl w:val="0"/>
                <w:numId w:val="8"/>
              </w:numPr>
              <w:snapToGrid w:val="0"/>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5132" w:type="dxa"/>
            <w:tcBorders>
              <w:top w:val="single" w:sz="4" w:space="0" w:color="auto"/>
              <w:left w:val="single" w:sz="4" w:space="0" w:color="auto"/>
              <w:bottom w:val="single" w:sz="4" w:space="0" w:color="auto"/>
              <w:right w:val="single" w:sz="4" w:space="0" w:color="auto"/>
            </w:tcBorders>
            <w:vAlign w:val="center"/>
            <w:hideMark/>
          </w:tcPr>
          <w:p w14:paraId="5DB56C65" w14:textId="2528C372" w:rsidR="00925CE2" w:rsidRDefault="00925CE2" w:rsidP="00925CE2">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特定臨床研究の実施に必要な、統括管理者、研究責任医師、分担医師の教育記録が確認できる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0C4B91" w14:textId="77777777" w:rsidR="00925CE2" w:rsidRDefault="00925CE2" w:rsidP="00925CE2">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551" w:type="dxa"/>
            <w:tcBorders>
              <w:top w:val="single" w:sz="4" w:space="0" w:color="auto"/>
              <w:left w:val="single" w:sz="4" w:space="0" w:color="auto"/>
              <w:bottom w:val="single" w:sz="4" w:space="0" w:color="auto"/>
              <w:right w:val="single" w:sz="12" w:space="0" w:color="auto"/>
            </w:tcBorders>
            <w:vAlign w:val="center"/>
          </w:tcPr>
          <w:p w14:paraId="36BBAA3B" w14:textId="77777777" w:rsidR="00925CE2" w:rsidRDefault="00925CE2" w:rsidP="00925CE2">
            <w:pPr>
              <w:snapToGrid w:val="0"/>
              <w:jc w:val="left"/>
              <w:rPr>
                <w:rFonts w:asciiTheme="majorEastAsia" w:eastAsiaTheme="majorEastAsia" w:hAnsiTheme="majorEastAsia"/>
                <w:color w:val="000000"/>
                <w:sz w:val="18"/>
                <w:szCs w:val="18"/>
              </w:rPr>
            </w:pPr>
          </w:p>
        </w:tc>
      </w:tr>
      <w:tr w:rsidR="00925CE2" w14:paraId="49F05B08" w14:textId="77777777">
        <w:trPr>
          <w:cantSplit/>
          <w:trHeight w:val="397"/>
        </w:trPr>
        <w:tc>
          <w:tcPr>
            <w:tcW w:w="382" w:type="dxa"/>
            <w:tcBorders>
              <w:top w:val="single" w:sz="4" w:space="0" w:color="auto"/>
              <w:left w:val="single" w:sz="12" w:space="0" w:color="auto"/>
              <w:bottom w:val="single" w:sz="12" w:space="0" w:color="auto"/>
              <w:right w:val="single" w:sz="4" w:space="0" w:color="auto"/>
            </w:tcBorders>
            <w:vAlign w:val="center"/>
            <w:hideMark/>
          </w:tcPr>
          <w:p w14:paraId="046429C3" w14:textId="6AF86065" w:rsidR="00925CE2" w:rsidRPr="00C34E10" w:rsidRDefault="00925CE2" w:rsidP="00C34E10">
            <w:pPr>
              <w:pStyle w:val="a3"/>
              <w:numPr>
                <w:ilvl w:val="0"/>
                <w:numId w:val="8"/>
              </w:numPr>
              <w:snapToGrid w:val="0"/>
              <w:ind w:leftChars="0"/>
              <w:jc w:val="left"/>
              <w:rPr>
                <w:rFonts w:asciiTheme="majorEastAsia" w:eastAsiaTheme="majorEastAsia" w:hAnsiTheme="majorEastAsia"/>
                <w:sz w:val="20"/>
                <w:szCs w:val="20"/>
              </w:rPr>
            </w:pPr>
          </w:p>
        </w:tc>
        <w:tc>
          <w:tcPr>
            <w:tcW w:w="5132" w:type="dxa"/>
            <w:tcBorders>
              <w:top w:val="single" w:sz="4" w:space="0" w:color="auto"/>
              <w:left w:val="single" w:sz="4" w:space="0" w:color="auto"/>
              <w:bottom w:val="single" w:sz="12" w:space="0" w:color="auto"/>
              <w:right w:val="single" w:sz="4" w:space="0" w:color="auto"/>
            </w:tcBorders>
            <w:vAlign w:val="center"/>
            <w:hideMark/>
          </w:tcPr>
          <w:p w14:paraId="11A2DD75" w14:textId="3DD5168E" w:rsidR="00925CE2" w:rsidRDefault="00925CE2" w:rsidP="00925CE2">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color w:val="000000"/>
                <w:sz w:val="20"/>
                <w:szCs w:val="20"/>
              </w:rPr>
              <w:t>統括管理者、研究責任医師、分担医師の利益相反手続きを確認する</w:t>
            </w:r>
          </w:p>
        </w:tc>
        <w:tc>
          <w:tcPr>
            <w:tcW w:w="425" w:type="dxa"/>
            <w:tcBorders>
              <w:top w:val="single" w:sz="4" w:space="0" w:color="auto"/>
              <w:left w:val="single" w:sz="4" w:space="0" w:color="auto"/>
              <w:bottom w:val="single" w:sz="12" w:space="0" w:color="auto"/>
              <w:right w:val="single" w:sz="4" w:space="0" w:color="auto"/>
            </w:tcBorders>
            <w:vAlign w:val="center"/>
            <w:hideMark/>
          </w:tcPr>
          <w:p w14:paraId="30168D26" w14:textId="77777777" w:rsidR="00925CE2" w:rsidRDefault="00925CE2" w:rsidP="00925CE2">
            <w:pPr>
              <w:snapToGrid w:val="0"/>
              <w:jc w:val="center"/>
              <w:rPr>
                <w:rFonts w:asciiTheme="majorEastAsia" w:eastAsiaTheme="majorEastAsia" w:hAnsiTheme="majorEastAsia"/>
                <w:i/>
                <w:color w:val="00B0F0"/>
                <w:sz w:val="20"/>
                <w:szCs w:val="20"/>
              </w:rPr>
            </w:pPr>
            <w:r>
              <w:rPr>
                <w:rFonts w:asciiTheme="majorEastAsia" w:eastAsiaTheme="majorEastAsia" w:hAnsiTheme="majorEastAsia" w:hint="eastAsia"/>
                <w:color w:val="000000"/>
                <w:sz w:val="20"/>
                <w:szCs w:val="20"/>
              </w:rPr>
              <w:t>□</w:t>
            </w:r>
          </w:p>
        </w:tc>
        <w:tc>
          <w:tcPr>
            <w:tcW w:w="2551" w:type="dxa"/>
            <w:tcBorders>
              <w:top w:val="single" w:sz="4" w:space="0" w:color="auto"/>
              <w:left w:val="single" w:sz="4" w:space="0" w:color="auto"/>
              <w:bottom w:val="single" w:sz="12" w:space="0" w:color="auto"/>
              <w:right w:val="single" w:sz="12" w:space="0" w:color="auto"/>
            </w:tcBorders>
            <w:vAlign w:val="center"/>
          </w:tcPr>
          <w:p w14:paraId="6C31B4C2" w14:textId="77777777" w:rsidR="00925CE2" w:rsidRDefault="00925CE2" w:rsidP="00925CE2">
            <w:pPr>
              <w:snapToGrid w:val="0"/>
              <w:jc w:val="left"/>
              <w:rPr>
                <w:rFonts w:asciiTheme="majorEastAsia" w:eastAsiaTheme="majorEastAsia" w:hAnsiTheme="majorEastAsia"/>
                <w:i/>
                <w:color w:val="00B0F0"/>
                <w:sz w:val="20"/>
                <w:szCs w:val="20"/>
              </w:rPr>
            </w:pPr>
          </w:p>
        </w:tc>
      </w:tr>
    </w:tbl>
    <w:p w14:paraId="24E112C1" w14:textId="77777777" w:rsidR="00252253" w:rsidRDefault="00144AFC">
      <w:pPr>
        <w:widowControl/>
        <w:jc w:val="left"/>
        <w:rPr>
          <w:rFonts w:asciiTheme="majorEastAsia" w:eastAsiaTheme="majorEastAsia" w:hAnsiTheme="majorEastAsia" w:cstheme="minorBidi"/>
          <w:bCs/>
          <w:i/>
          <w:color w:val="000000"/>
        </w:rPr>
      </w:pPr>
      <w:r>
        <w:rPr>
          <w:rFonts w:asciiTheme="majorEastAsia" w:eastAsiaTheme="majorEastAsia" w:hAnsiTheme="majorEastAsia" w:hint="eastAsia"/>
          <w:bCs/>
          <w:i/>
          <w:color w:val="000000"/>
        </w:rPr>
        <w:t>《ガイダンス》</w:t>
      </w:r>
    </w:p>
    <w:p w14:paraId="69994F93"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① 実施計画(様式第一）、参考書式2-1(実施医療機関の要件)、参考書式2-2(各施設確認シート)等を確認する</w:t>
      </w:r>
    </w:p>
    <w:p w14:paraId="398EB5F6"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② 各医療機関で作成された標準業務手順書（疾病等報告に関する標準業務手順書など）を確認する</w:t>
      </w:r>
    </w:p>
    <w:p w14:paraId="32E76600"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③ 実施医療機関において受講が規定されている教育の記録（e-learningやセミナーの受講記録等）を確認する</w:t>
      </w:r>
    </w:p>
    <w:p w14:paraId="7240DA59"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④ 様式E　利益相反管理計画が、CRBや医療機関で定められた委員会に提出されていることを確認する</w:t>
      </w:r>
    </w:p>
    <w:p w14:paraId="3D058C0E" w14:textId="77777777" w:rsidR="00252253" w:rsidRDefault="00252253">
      <w:pPr>
        <w:widowControl/>
        <w:jc w:val="left"/>
        <w:rPr>
          <w:rFonts w:asciiTheme="majorEastAsia" w:eastAsiaTheme="majorEastAsia" w:hAnsiTheme="majorEastAsia"/>
          <w:bCs/>
          <w:color w:val="000000"/>
        </w:rPr>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990"/>
        <w:gridCol w:w="425"/>
        <w:gridCol w:w="2693"/>
      </w:tblGrid>
      <w:tr w:rsidR="00252253" w14:paraId="1788104C" w14:textId="77777777">
        <w:trPr>
          <w:cantSplit/>
          <w:trHeight w:val="374"/>
        </w:trPr>
        <w:tc>
          <w:tcPr>
            <w:tcW w:w="5372"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18DADB84"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4．補償</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1F24160C"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693"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466E7B96"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4E9AAD82"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59E5EF2D" w14:textId="77777777" w:rsidR="00252253" w:rsidRDefault="00252253">
            <w:pPr>
              <w:pStyle w:val="a3"/>
              <w:numPr>
                <w:ilvl w:val="0"/>
                <w:numId w:val="12"/>
              </w:numPr>
              <w:snapToGrid w:val="0"/>
              <w:ind w:leftChars="0"/>
              <w:jc w:val="left"/>
              <w:rPr>
                <w:rFonts w:asciiTheme="majorEastAsia" w:eastAsiaTheme="majorEastAsia" w:hAnsiTheme="majorEastAsia"/>
                <w:color w:val="000000"/>
                <w:sz w:val="20"/>
                <w:szCs w:val="20"/>
              </w:rPr>
            </w:pPr>
          </w:p>
        </w:tc>
        <w:tc>
          <w:tcPr>
            <w:tcW w:w="4990" w:type="dxa"/>
            <w:tcBorders>
              <w:top w:val="single" w:sz="6" w:space="0" w:color="auto"/>
              <w:left w:val="single" w:sz="4" w:space="0" w:color="auto"/>
              <w:bottom w:val="single" w:sz="6" w:space="0" w:color="auto"/>
              <w:right w:val="single" w:sz="4" w:space="0" w:color="auto"/>
            </w:tcBorders>
            <w:vAlign w:val="center"/>
            <w:hideMark/>
          </w:tcPr>
          <w:p w14:paraId="65157AB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健康被害の補償及び医療の提供のための保険に加入している※医療のみの提供の場合の研究計画書等への記載内容の確認</w:t>
            </w:r>
          </w:p>
        </w:tc>
        <w:tc>
          <w:tcPr>
            <w:tcW w:w="425" w:type="dxa"/>
            <w:tcBorders>
              <w:top w:val="single" w:sz="6" w:space="0" w:color="auto"/>
              <w:left w:val="single" w:sz="4" w:space="0" w:color="auto"/>
              <w:bottom w:val="single" w:sz="6" w:space="0" w:color="auto"/>
              <w:right w:val="single" w:sz="4" w:space="0" w:color="auto"/>
            </w:tcBorders>
            <w:vAlign w:val="center"/>
            <w:hideMark/>
          </w:tcPr>
          <w:p w14:paraId="0410E758"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693" w:type="dxa"/>
            <w:tcBorders>
              <w:top w:val="single" w:sz="6" w:space="0" w:color="auto"/>
              <w:left w:val="single" w:sz="4" w:space="0" w:color="auto"/>
              <w:bottom w:val="single" w:sz="6" w:space="0" w:color="auto"/>
              <w:right w:val="single" w:sz="12" w:space="0" w:color="auto"/>
            </w:tcBorders>
            <w:vAlign w:val="center"/>
          </w:tcPr>
          <w:p w14:paraId="1787C4EE" w14:textId="77777777" w:rsidR="00252253" w:rsidRDefault="00252253">
            <w:pPr>
              <w:snapToGrid w:val="0"/>
              <w:jc w:val="left"/>
              <w:rPr>
                <w:rFonts w:asciiTheme="majorEastAsia" w:eastAsiaTheme="majorEastAsia" w:hAnsiTheme="majorEastAsia"/>
                <w:color w:val="000000"/>
                <w:sz w:val="20"/>
                <w:szCs w:val="20"/>
              </w:rPr>
            </w:pPr>
          </w:p>
        </w:tc>
      </w:tr>
    </w:tbl>
    <w:p w14:paraId="1EFF4645" w14:textId="77777777" w:rsidR="00252253" w:rsidRDefault="00144AFC">
      <w:pPr>
        <w:widowControl/>
        <w:jc w:val="left"/>
        <w:rPr>
          <w:rFonts w:asciiTheme="majorEastAsia" w:eastAsiaTheme="majorEastAsia" w:hAnsiTheme="majorEastAsia" w:cstheme="minorBidi"/>
          <w:bCs/>
          <w:i/>
          <w:color w:val="000000" w:themeColor="text1"/>
          <w:sz w:val="20"/>
          <w:szCs w:val="20"/>
        </w:rPr>
      </w:pPr>
      <w:r>
        <w:rPr>
          <w:rFonts w:asciiTheme="majorEastAsia" w:eastAsiaTheme="majorEastAsia" w:hAnsiTheme="majorEastAsia" w:hint="eastAsia"/>
          <w:bCs/>
          <w:i/>
          <w:color w:val="000000" w:themeColor="text1"/>
          <w:sz w:val="20"/>
          <w:szCs w:val="20"/>
        </w:rPr>
        <w:t>《ガイダンス》</w:t>
      </w:r>
    </w:p>
    <w:p w14:paraId="42378A13" w14:textId="5596E1ED" w:rsidR="00252253" w:rsidRDefault="00144AFC">
      <w:pPr>
        <w:pStyle w:val="a3"/>
        <w:numPr>
          <w:ilvl w:val="0"/>
          <w:numId w:val="11"/>
        </w:numPr>
        <w:snapToGrid w:val="0"/>
        <w:ind w:leftChars="0"/>
        <w:jc w:val="left"/>
        <w:rPr>
          <w:rFonts w:asciiTheme="majorEastAsia" w:eastAsiaTheme="majorEastAsia" w:hAnsiTheme="majorEastAsia"/>
          <w:i/>
          <w:color w:val="000000" w:themeColor="text1"/>
          <w:sz w:val="20"/>
          <w:szCs w:val="20"/>
        </w:rPr>
      </w:pPr>
      <w:r>
        <w:rPr>
          <w:rFonts w:asciiTheme="majorEastAsia" w:eastAsiaTheme="majorEastAsia" w:hAnsiTheme="majorEastAsia" w:hint="eastAsia"/>
          <w:bCs/>
          <w:i/>
          <w:color w:val="000000" w:themeColor="text1"/>
          <w:sz w:val="20"/>
          <w:szCs w:val="20"/>
        </w:rPr>
        <w:t xml:space="preserve"> </w:t>
      </w:r>
      <w:r w:rsidR="006F0637">
        <w:rPr>
          <w:rFonts w:asciiTheme="majorEastAsia" w:eastAsiaTheme="majorEastAsia" w:hAnsiTheme="majorEastAsia" w:hint="eastAsia"/>
          <w:i/>
          <w:color w:val="000000" w:themeColor="text1"/>
          <w:sz w:val="20"/>
          <w:szCs w:val="20"/>
        </w:rPr>
        <w:t>統括管理者</w:t>
      </w:r>
      <w:r>
        <w:rPr>
          <w:rFonts w:asciiTheme="majorEastAsia" w:eastAsiaTheme="majorEastAsia" w:hAnsiTheme="majorEastAsia" w:hint="eastAsia"/>
          <w:i/>
          <w:color w:val="000000" w:themeColor="text1"/>
          <w:sz w:val="20"/>
          <w:szCs w:val="20"/>
        </w:rPr>
        <w:t>が保管している保険会社との契約書（写）や付保証明書（写）を確認する</w:t>
      </w:r>
    </w:p>
    <w:p w14:paraId="67B8DFE7" w14:textId="77777777" w:rsidR="00252253" w:rsidRDefault="00252253">
      <w:pPr>
        <w:widowControl/>
        <w:jc w:val="left"/>
        <w:rPr>
          <w:rFonts w:asciiTheme="majorEastAsia" w:eastAsiaTheme="majorEastAsia" w:hAnsiTheme="majorEastAsia"/>
          <w:bCs/>
          <w:color w:val="000000"/>
        </w:rPr>
      </w:pPr>
    </w:p>
    <w:tbl>
      <w:tblPr>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82"/>
        <w:gridCol w:w="4565"/>
        <w:gridCol w:w="425"/>
        <w:gridCol w:w="3118"/>
      </w:tblGrid>
      <w:tr w:rsidR="00252253" w14:paraId="1A5D61F7" w14:textId="77777777">
        <w:trPr>
          <w:cantSplit/>
          <w:trHeight w:val="374"/>
        </w:trPr>
        <w:tc>
          <w:tcPr>
            <w:tcW w:w="4947" w:type="dxa"/>
            <w:gridSpan w:val="2"/>
            <w:tcBorders>
              <w:top w:val="single" w:sz="12" w:space="0" w:color="auto"/>
              <w:left w:val="single" w:sz="12" w:space="0" w:color="auto"/>
              <w:bottom w:val="single" w:sz="6" w:space="0" w:color="auto"/>
              <w:right w:val="single" w:sz="6" w:space="0" w:color="auto"/>
            </w:tcBorders>
            <w:shd w:val="clear" w:color="auto" w:fill="EDEDED" w:themeFill="accent3" w:themeFillTint="33"/>
            <w:vAlign w:val="center"/>
            <w:hideMark/>
          </w:tcPr>
          <w:p w14:paraId="3A729B6D"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 xml:space="preserve">5-Ⅰ．研究計画書等の変更手続き　　</w:t>
            </w:r>
          </w:p>
          <w:p w14:paraId="59C17DC3"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i/>
                <w:color w:val="00B0F0"/>
                <w:sz w:val="18"/>
                <w:szCs w:val="18"/>
              </w:rPr>
              <w:t>変更回数に応じて追加</w:t>
            </w:r>
          </w:p>
        </w:tc>
        <w:tc>
          <w:tcPr>
            <w:tcW w:w="425" w:type="dxa"/>
            <w:tcBorders>
              <w:top w:val="single" w:sz="12" w:space="0" w:color="auto"/>
              <w:left w:val="single" w:sz="6" w:space="0" w:color="auto"/>
              <w:bottom w:val="single" w:sz="6" w:space="0" w:color="auto"/>
              <w:right w:val="single" w:sz="6" w:space="0" w:color="auto"/>
            </w:tcBorders>
            <w:shd w:val="clear" w:color="auto" w:fill="EDEDED" w:themeFill="accent3" w:themeFillTint="33"/>
            <w:vAlign w:val="center"/>
            <w:hideMark/>
          </w:tcPr>
          <w:p w14:paraId="6F028185"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118" w:type="dxa"/>
            <w:tcBorders>
              <w:top w:val="single" w:sz="12" w:space="0" w:color="auto"/>
              <w:left w:val="single" w:sz="6" w:space="0" w:color="auto"/>
              <w:bottom w:val="single" w:sz="6" w:space="0" w:color="auto"/>
              <w:right w:val="single" w:sz="12" w:space="0" w:color="auto"/>
            </w:tcBorders>
            <w:shd w:val="clear" w:color="auto" w:fill="EDEDED" w:themeFill="accent3" w:themeFillTint="33"/>
            <w:vAlign w:val="center"/>
            <w:hideMark/>
          </w:tcPr>
          <w:p w14:paraId="4E2FC9CB"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54C1613C" w14:textId="77777777">
        <w:trPr>
          <w:cantSplit/>
          <w:trHeight w:val="680"/>
        </w:trPr>
        <w:tc>
          <w:tcPr>
            <w:tcW w:w="382" w:type="dxa"/>
            <w:vMerge w:val="restart"/>
            <w:tcBorders>
              <w:top w:val="single" w:sz="6" w:space="0" w:color="auto"/>
              <w:left w:val="single" w:sz="12" w:space="0" w:color="auto"/>
              <w:bottom w:val="single" w:sz="6" w:space="0" w:color="auto"/>
              <w:right w:val="single" w:sz="6" w:space="0" w:color="auto"/>
            </w:tcBorders>
            <w:vAlign w:val="center"/>
            <w:hideMark/>
          </w:tcPr>
          <w:p w14:paraId="0B8405D1"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①</w:t>
            </w:r>
          </w:p>
        </w:tc>
        <w:tc>
          <w:tcPr>
            <w:tcW w:w="4565" w:type="dxa"/>
            <w:tcBorders>
              <w:top w:val="single" w:sz="6" w:space="0" w:color="auto"/>
              <w:left w:val="single" w:sz="6" w:space="0" w:color="auto"/>
              <w:bottom w:val="single" w:sz="6" w:space="0" w:color="auto"/>
              <w:right w:val="single" w:sz="6" w:space="0" w:color="auto"/>
            </w:tcBorders>
            <w:vAlign w:val="center"/>
            <w:hideMark/>
          </w:tcPr>
          <w:p w14:paraId="62DFE888"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CRBの審査の結果「承認」されている</w:t>
            </w:r>
          </w:p>
          <w:p w14:paraId="42E89FCB" w14:textId="58F405D3" w:rsidR="00252253" w:rsidRDefault="0024449B" w:rsidP="0024449B">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 xml:space="preserve">CRB　審査日　</w:t>
            </w:r>
            <w:r>
              <w:rPr>
                <w:rFonts w:asciiTheme="majorEastAsia" w:eastAsiaTheme="majorEastAsia" w:hAnsiTheme="majorEastAsia" w:hint="eastAsia"/>
                <w:color w:val="000000"/>
                <w:sz w:val="18"/>
                <w:szCs w:val="18"/>
              </w:rPr>
              <w:t xml:space="preserve">：　２０　　</w:t>
            </w:r>
            <w:r w:rsidRPr="00105A6E">
              <w:rPr>
                <w:rFonts w:asciiTheme="majorEastAsia" w:eastAsiaTheme="majorEastAsia" w:hAnsiTheme="majorEastAsia" w:hint="eastAsia"/>
                <w:color w:val="000000"/>
                <w:sz w:val="18"/>
                <w:szCs w:val="18"/>
              </w:rPr>
              <w:t>年　　　月</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425" w:type="dxa"/>
            <w:tcBorders>
              <w:top w:val="single" w:sz="6" w:space="0" w:color="auto"/>
              <w:left w:val="single" w:sz="6" w:space="0" w:color="auto"/>
              <w:bottom w:val="single" w:sz="6" w:space="0" w:color="auto"/>
              <w:right w:val="single" w:sz="6" w:space="0" w:color="auto"/>
            </w:tcBorders>
            <w:vAlign w:val="center"/>
            <w:hideMark/>
          </w:tcPr>
          <w:p w14:paraId="71470848"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6" w:space="0" w:color="auto"/>
              <w:left w:val="single" w:sz="6" w:space="0" w:color="auto"/>
              <w:bottom w:val="single" w:sz="4" w:space="0" w:color="auto"/>
              <w:right w:val="single" w:sz="12" w:space="0" w:color="auto"/>
            </w:tcBorders>
            <w:vAlign w:val="center"/>
          </w:tcPr>
          <w:p w14:paraId="4D15B4AE" w14:textId="77777777" w:rsidR="00252253" w:rsidRDefault="00252253">
            <w:pPr>
              <w:snapToGrid w:val="0"/>
              <w:jc w:val="left"/>
              <w:rPr>
                <w:rFonts w:asciiTheme="majorEastAsia" w:eastAsiaTheme="majorEastAsia" w:hAnsiTheme="majorEastAsia"/>
                <w:color w:val="FF0000"/>
                <w:sz w:val="16"/>
                <w:szCs w:val="16"/>
              </w:rPr>
            </w:pPr>
          </w:p>
        </w:tc>
      </w:tr>
      <w:tr w:rsidR="00252253" w14:paraId="55D1A3E0" w14:textId="77777777">
        <w:trPr>
          <w:cantSplit/>
          <w:trHeight w:val="680"/>
        </w:trPr>
        <w:tc>
          <w:tcPr>
            <w:tcW w:w="382" w:type="dxa"/>
            <w:vMerge/>
            <w:tcBorders>
              <w:top w:val="single" w:sz="6" w:space="0" w:color="auto"/>
              <w:left w:val="single" w:sz="12" w:space="0" w:color="auto"/>
              <w:bottom w:val="single" w:sz="6" w:space="0" w:color="auto"/>
              <w:right w:val="single" w:sz="6" w:space="0" w:color="auto"/>
            </w:tcBorders>
            <w:vAlign w:val="center"/>
            <w:hideMark/>
          </w:tcPr>
          <w:p w14:paraId="19BC1576" w14:textId="77777777" w:rsidR="00252253" w:rsidRDefault="00252253">
            <w:pPr>
              <w:widowControl/>
              <w:jc w:val="left"/>
              <w:rPr>
                <w:rFonts w:asciiTheme="majorEastAsia" w:eastAsiaTheme="majorEastAsia" w:hAnsiTheme="majorEastAsia"/>
                <w:color w:val="000000"/>
                <w:sz w:val="20"/>
                <w:szCs w:val="20"/>
              </w:rPr>
            </w:pPr>
          </w:p>
        </w:tc>
        <w:tc>
          <w:tcPr>
            <w:tcW w:w="4565" w:type="dxa"/>
            <w:tcBorders>
              <w:top w:val="single" w:sz="6" w:space="0" w:color="auto"/>
              <w:left w:val="single" w:sz="6" w:space="0" w:color="auto"/>
              <w:bottom w:val="single" w:sz="6" w:space="0" w:color="auto"/>
              <w:right w:val="single" w:sz="6" w:space="0" w:color="auto"/>
            </w:tcBorders>
            <w:vAlign w:val="center"/>
            <w:hideMark/>
          </w:tcPr>
          <w:p w14:paraId="5F902176"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3760A4A7" w14:textId="10FFDA0A" w:rsidR="00252253" w:rsidRDefault="00FC4E9C">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承認（を確認できる）日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月　　日</w:t>
            </w:r>
          </w:p>
        </w:tc>
        <w:tc>
          <w:tcPr>
            <w:tcW w:w="425" w:type="dxa"/>
            <w:tcBorders>
              <w:top w:val="single" w:sz="6" w:space="0" w:color="auto"/>
              <w:left w:val="single" w:sz="6" w:space="0" w:color="auto"/>
              <w:bottom w:val="single" w:sz="6" w:space="0" w:color="auto"/>
              <w:right w:val="single" w:sz="6" w:space="0" w:color="auto"/>
            </w:tcBorders>
            <w:vAlign w:val="center"/>
            <w:hideMark/>
          </w:tcPr>
          <w:p w14:paraId="11996D04"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6" w:space="0" w:color="auto"/>
              <w:bottom w:val="single" w:sz="4" w:space="0" w:color="auto"/>
              <w:right w:val="single" w:sz="12" w:space="0" w:color="auto"/>
            </w:tcBorders>
            <w:vAlign w:val="center"/>
          </w:tcPr>
          <w:p w14:paraId="45F7FDD5" w14:textId="77777777" w:rsidR="00252253" w:rsidRDefault="00252253">
            <w:pPr>
              <w:snapToGrid w:val="0"/>
              <w:jc w:val="left"/>
              <w:rPr>
                <w:rFonts w:asciiTheme="majorEastAsia" w:eastAsiaTheme="majorEastAsia" w:hAnsiTheme="majorEastAsia"/>
                <w:color w:val="FF0000"/>
                <w:sz w:val="16"/>
                <w:szCs w:val="16"/>
              </w:rPr>
            </w:pPr>
          </w:p>
        </w:tc>
      </w:tr>
      <w:tr w:rsidR="00252253" w14:paraId="675B4DC2" w14:textId="77777777">
        <w:trPr>
          <w:cantSplit/>
          <w:trHeight w:val="397"/>
        </w:trPr>
        <w:tc>
          <w:tcPr>
            <w:tcW w:w="382" w:type="dxa"/>
            <w:tcBorders>
              <w:top w:val="single" w:sz="6" w:space="0" w:color="auto"/>
              <w:left w:val="single" w:sz="12" w:space="0" w:color="auto"/>
              <w:bottom w:val="single" w:sz="12" w:space="0" w:color="auto"/>
              <w:right w:val="single" w:sz="6" w:space="0" w:color="auto"/>
            </w:tcBorders>
            <w:vAlign w:val="center"/>
            <w:hideMark/>
          </w:tcPr>
          <w:p w14:paraId="6688BDD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②</w:t>
            </w:r>
          </w:p>
        </w:tc>
        <w:tc>
          <w:tcPr>
            <w:tcW w:w="4565" w:type="dxa"/>
            <w:tcBorders>
              <w:top w:val="single" w:sz="6" w:space="0" w:color="auto"/>
              <w:left w:val="single" w:sz="6" w:space="0" w:color="auto"/>
              <w:bottom w:val="single" w:sz="12" w:space="0" w:color="auto"/>
              <w:right w:val="single" w:sz="6" w:space="0" w:color="auto"/>
            </w:tcBorders>
            <w:vAlign w:val="center"/>
            <w:hideMark/>
          </w:tcPr>
          <w:p w14:paraId="26E899EF"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jRCTに情報が公表されている</w:t>
            </w:r>
          </w:p>
        </w:tc>
        <w:tc>
          <w:tcPr>
            <w:tcW w:w="425" w:type="dxa"/>
            <w:tcBorders>
              <w:top w:val="single" w:sz="6" w:space="0" w:color="auto"/>
              <w:left w:val="single" w:sz="6" w:space="0" w:color="auto"/>
              <w:bottom w:val="single" w:sz="12" w:space="0" w:color="auto"/>
              <w:right w:val="single" w:sz="6" w:space="0" w:color="auto"/>
            </w:tcBorders>
            <w:vAlign w:val="center"/>
            <w:hideMark/>
          </w:tcPr>
          <w:p w14:paraId="446626B6"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6" w:space="0" w:color="auto"/>
              <w:bottom w:val="single" w:sz="12" w:space="0" w:color="auto"/>
              <w:right w:val="single" w:sz="12" w:space="0" w:color="auto"/>
            </w:tcBorders>
            <w:vAlign w:val="center"/>
          </w:tcPr>
          <w:p w14:paraId="1DE7F97F" w14:textId="77777777" w:rsidR="00252253" w:rsidRDefault="00252253">
            <w:pPr>
              <w:snapToGrid w:val="0"/>
              <w:jc w:val="left"/>
              <w:rPr>
                <w:rFonts w:asciiTheme="majorEastAsia" w:eastAsiaTheme="majorEastAsia" w:hAnsiTheme="majorEastAsia"/>
                <w:color w:val="000000"/>
                <w:sz w:val="20"/>
                <w:szCs w:val="20"/>
              </w:rPr>
            </w:pPr>
          </w:p>
        </w:tc>
      </w:tr>
    </w:tbl>
    <w:p w14:paraId="34C2F666" w14:textId="77777777" w:rsidR="00252253" w:rsidRDefault="00144AFC">
      <w:pPr>
        <w:widowControl/>
        <w:jc w:val="left"/>
        <w:rPr>
          <w:rFonts w:asciiTheme="majorEastAsia" w:eastAsiaTheme="majorEastAsia" w:hAnsiTheme="majorEastAsia" w:cstheme="minorBidi"/>
          <w:bCs/>
          <w:i/>
          <w:color w:val="000000" w:themeColor="text1"/>
          <w:sz w:val="20"/>
          <w:szCs w:val="20"/>
        </w:rPr>
      </w:pPr>
      <w:r>
        <w:rPr>
          <w:rFonts w:asciiTheme="majorEastAsia" w:eastAsiaTheme="majorEastAsia" w:hAnsiTheme="majorEastAsia" w:hint="eastAsia"/>
          <w:bCs/>
          <w:i/>
          <w:color w:val="000000" w:themeColor="text1"/>
          <w:sz w:val="20"/>
          <w:szCs w:val="20"/>
        </w:rPr>
        <w:t>《ガイダンス》</w:t>
      </w:r>
    </w:p>
    <w:p w14:paraId="3673889D" w14:textId="186615D8"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① </w:t>
      </w:r>
      <w:r w:rsidR="006F0637">
        <w:rPr>
          <w:rFonts w:asciiTheme="majorEastAsia" w:eastAsiaTheme="majorEastAsia" w:hAnsiTheme="majorEastAsia" w:hint="eastAsia"/>
          <w:bCs/>
          <w:i/>
          <w:color w:val="000000" w:themeColor="text1"/>
          <w:sz w:val="20"/>
          <w:szCs w:val="20"/>
        </w:rPr>
        <w:t>統括管理者</w:t>
      </w:r>
      <w:r>
        <w:rPr>
          <w:rFonts w:asciiTheme="majorEastAsia" w:eastAsiaTheme="majorEastAsia" w:hAnsiTheme="majorEastAsia" w:hint="eastAsia"/>
          <w:bCs/>
          <w:i/>
          <w:color w:val="000000" w:themeColor="text1"/>
          <w:sz w:val="20"/>
          <w:szCs w:val="20"/>
        </w:rPr>
        <w:t xml:space="preserve">保管資料より、CRBの審査結果を確認する </w:t>
      </w:r>
    </w:p>
    <w:p w14:paraId="094CB58C"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「研究実施許可書」などで、CRB承認後、実施医療機関の管理者が承認したことを確認する</w:t>
      </w:r>
    </w:p>
    <w:p w14:paraId="5EDD6C69" w14:textId="1F60C3A8"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② CRB承認後、jRCT入力、</w:t>
      </w:r>
      <w:r w:rsidR="006F0637">
        <w:rPr>
          <w:rFonts w:asciiTheme="majorEastAsia" w:eastAsiaTheme="majorEastAsia" w:hAnsiTheme="majorEastAsia" w:hint="eastAsia"/>
          <w:bCs/>
          <w:i/>
          <w:color w:val="000000" w:themeColor="text1"/>
          <w:sz w:val="20"/>
          <w:szCs w:val="20"/>
        </w:rPr>
        <w:t>統括管理者</w:t>
      </w:r>
      <w:r>
        <w:rPr>
          <w:rFonts w:asciiTheme="majorEastAsia" w:eastAsiaTheme="majorEastAsia" w:hAnsiTheme="majorEastAsia" w:hint="eastAsia"/>
          <w:bCs/>
          <w:i/>
          <w:color w:val="000000" w:themeColor="text1"/>
          <w:sz w:val="20"/>
          <w:szCs w:val="20"/>
        </w:rPr>
        <w:t>が実施計画を郵送後、厚生局がjRCT公表</w:t>
      </w:r>
    </w:p>
    <w:p w14:paraId="6F94ECF5"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（実施計画に反映されない内容の変更の場合は、jRCT公表は不要）</w:t>
      </w:r>
    </w:p>
    <w:p w14:paraId="3F5353A9" w14:textId="77777777" w:rsidR="00252253" w:rsidRDefault="00252253">
      <w:pPr>
        <w:widowControl/>
        <w:jc w:val="left"/>
        <w:rPr>
          <w:rFonts w:asciiTheme="majorEastAsia" w:eastAsiaTheme="majorEastAsia" w:hAnsiTheme="majorEastAsia"/>
          <w:bCs/>
          <w:color w:val="000000"/>
        </w:rPr>
      </w:pPr>
    </w:p>
    <w:tbl>
      <w:tblPr>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82"/>
        <w:gridCol w:w="4565"/>
        <w:gridCol w:w="425"/>
        <w:gridCol w:w="3118"/>
      </w:tblGrid>
      <w:tr w:rsidR="00252253" w14:paraId="62E103FA" w14:textId="77777777">
        <w:trPr>
          <w:cantSplit/>
          <w:trHeight w:val="374"/>
        </w:trPr>
        <w:tc>
          <w:tcPr>
            <w:tcW w:w="4947" w:type="dxa"/>
            <w:gridSpan w:val="2"/>
            <w:tcBorders>
              <w:top w:val="single" w:sz="12" w:space="0" w:color="auto"/>
              <w:left w:val="single" w:sz="12" w:space="0" w:color="auto"/>
              <w:bottom w:val="single" w:sz="6" w:space="0" w:color="auto"/>
              <w:right w:val="single" w:sz="6" w:space="0" w:color="auto"/>
            </w:tcBorders>
            <w:shd w:val="clear" w:color="auto" w:fill="EDEDED" w:themeFill="accent3" w:themeFillTint="33"/>
            <w:vAlign w:val="center"/>
            <w:hideMark/>
          </w:tcPr>
          <w:p w14:paraId="7ABD6085" w14:textId="77777777" w:rsidR="00252253" w:rsidRDefault="00144AFC">
            <w:pPr>
              <w:snapToGrid w:val="0"/>
              <w:jc w:val="left"/>
              <w:rPr>
                <w:rFonts w:asciiTheme="majorEastAsia" w:eastAsiaTheme="majorEastAsia" w:hAnsiTheme="majorEastAsia"/>
                <w:b/>
                <w:color w:val="FF0000"/>
                <w:sz w:val="18"/>
                <w:szCs w:val="18"/>
              </w:rPr>
            </w:pPr>
            <w:r>
              <w:rPr>
                <w:rFonts w:asciiTheme="majorEastAsia" w:eastAsiaTheme="majorEastAsia" w:hAnsiTheme="majorEastAsia" w:hint="eastAsia"/>
                <w:b/>
                <w:color w:val="000000"/>
                <w:sz w:val="18"/>
                <w:szCs w:val="18"/>
              </w:rPr>
              <w:t>5-Ⅱ．研究計画書等の変更手続き</w:t>
            </w:r>
            <w:r>
              <w:rPr>
                <w:rFonts w:asciiTheme="majorEastAsia" w:eastAsiaTheme="majorEastAsia" w:hAnsiTheme="majorEastAsia" w:hint="eastAsia"/>
                <w:b/>
                <w:color w:val="FF0000"/>
                <w:sz w:val="18"/>
                <w:szCs w:val="18"/>
              </w:rPr>
              <w:t>（軽微な変更）</w:t>
            </w:r>
          </w:p>
          <w:p w14:paraId="4E2CBE42"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i/>
                <w:color w:val="00B0F0"/>
                <w:sz w:val="16"/>
                <w:szCs w:val="16"/>
              </w:rPr>
              <w:t>変更回数に応じて追加</w:t>
            </w:r>
          </w:p>
        </w:tc>
        <w:tc>
          <w:tcPr>
            <w:tcW w:w="425" w:type="dxa"/>
            <w:tcBorders>
              <w:top w:val="single" w:sz="12" w:space="0" w:color="auto"/>
              <w:left w:val="single" w:sz="6" w:space="0" w:color="auto"/>
              <w:bottom w:val="single" w:sz="6" w:space="0" w:color="auto"/>
              <w:right w:val="single" w:sz="6" w:space="0" w:color="auto"/>
            </w:tcBorders>
            <w:shd w:val="clear" w:color="auto" w:fill="EDEDED" w:themeFill="accent3" w:themeFillTint="33"/>
            <w:vAlign w:val="center"/>
            <w:hideMark/>
          </w:tcPr>
          <w:p w14:paraId="258BD234"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118" w:type="dxa"/>
            <w:tcBorders>
              <w:top w:val="single" w:sz="12" w:space="0" w:color="auto"/>
              <w:left w:val="single" w:sz="6" w:space="0" w:color="auto"/>
              <w:bottom w:val="single" w:sz="6" w:space="0" w:color="auto"/>
              <w:right w:val="single" w:sz="12" w:space="0" w:color="auto"/>
            </w:tcBorders>
            <w:shd w:val="clear" w:color="auto" w:fill="EDEDED" w:themeFill="accent3" w:themeFillTint="33"/>
            <w:vAlign w:val="center"/>
            <w:hideMark/>
          </w:tcPr>
          <w:p w14:paraId="000BE1C5"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486A734D" w14:textId="77777777">
        <w:trPr>
          <w:cantSplit/>
          <w:trHeight w:val="680"/>
        </w:trPr>
        <w:tc>
          <w:tcPr>
            <w:tcW w:w="382" w:type="dxa"/>
            <w:vMerge w:val="restart"/>
            <w:tcBorders>
              <w:top w:val="single" w:sz="6" w:space="0" w:color="auto"/>
              <w:left w:val="single" w:sz="12" w:space="0" w:color="auto"/>
              <w:bottom w:val="single" w:sz="6" w:space="0" w:color="auto"/>
              <w:right w:val="single" w:sz="6" w:space="0" w:color="auto"/>
            </w:tcBorders>
            <w:vAlign w:val="center"/>
            <w:hideMark/>
          </w:tcPr>
          <w:p w14:paraId="6D627D9D"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①</w:t>
            </w:r>
          </w:p>
        </w:tc>
        <w:tc>
          <w:tcPr>
            <w:tcW w:w="4565" w:type="dxa"/>
            <w:tcBorders>
              <w:top w:val="single" w:sz="6" w:space="0" w:color="auto"/>
              <w:left w:val="single" w:sz="6" w:space="0" w:color="auto"/>
              <w:bottom w:val="single" w:sz="6" w:space="0" w:color="auto"/>
              <w:right w:val="single" w:sz="6" w:space="0" w:color="auto"/>
            </w:tcBorders>
            <w:vAlign w:val="center"/>
            <w:hideMark/>
          </w:tcPr>
          <w:p w14:paraId="7679D7CF"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CRBの審査の結果「承認」されている</w:t>
            </w:r>
          </w:p>
          <w:p w14:paraId="3B591011" w14:textId="1E7735EC" w:rsidR="00252253" w:rsidRDefault="00FC4E9C">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 xml:space="preserve">CRB　審査日　</w:t>
            </w:r>
            <w:r>
              <w:rPr>
                <w:rFonts w:asciiTheme="majorEastAsia" w:eastAsiaTheme="majorEastAsia" w:hAnsiTheme="majorEastAsia" w:hint="eastAsia"/>
                <w:color w:val="000000"/>
                <w:sz w:val="18"/>
                <w:szCs w:val="18"/>
              </w:rPr>
              <w:t xml:space="preserve">：　２０　　</w:t>
            </w:r>
            <w:r w:rsidRPr="00105A6E">
              <w:rPr>
                <w:rFonts w:asciiTheme="majorEastAsia" w:eastAsiaTheme="majorEastAsia" w:hAnsiTheme="majorEastAsia" w:hint="eastAsia"/>
                <w:color w:val="000000"/>
                <w:sz w:val="18"/>
                <w:szCs w:val="18"/>
              </w:rPr>
              <w:t>年　　　月</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425" w:type="dxa"/>
            <w:tcBorders>
              <w:top w:val="single" w:sz="6" w:space="0" w:color="auto"/>
              <w:left w:val="single" w:sz="6" w:space="0" w:color="auto"/>
              <w:bottom w:val="single" w:sz="6" w:space="0" w:color="auto"/>
              <w:right w:val="single" w:sz="6" w:space="0" w:color="auto"/>
            </w:tcBorders>
            <w:vAlign w:val="center"/>
            <w:hideMark/>
          </w:tcPr>
          <w:p w14:paraId="62CA3D5B"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6" w:space="0" w:color="auto"/>
              <w:left w:val="single" w:sz="6" w:space="0" w:color="auto"/>
              <w:bottom w:val="single" w:sz="4" w:space="0" w:color="auto"/>
              <w:right w:val="single" w:sz="12" w:space="0" w:color="auto"/>
            </w:tcBorders>
            <w:vAlign w:val="center"/>
          </w:tcPr>
          <w:p w14:paraId="03A0BC74" w14:textId="77777777" w:rsidR="00252253" w:rsidRDefault="00252253">
            <w:pPr>
              <w:snapToGrid w:val="0"/>
              <w:jc w:val="left"/>
              <w:rPr>
                <w:rFonts w:asciiTheme="majorEastAsia" w:eastAsiaTheme="majorEastAsia" w:hAnsiTheme="majorEastAsia"/>
                <w:color w:val="FF0000"/>
                <w:sz w:val="16"/>
                <w:szCs w:val="16"/>
              </w:rPr>
            </w:pPr>
          </w:p>
        </w:tc>
      </w:tr>
      <w:tr w:rsidR="00252253" w14:paraId="43BE1547" w14:textId="77777777">
        <w:trPr>
          <w:cantSplit/>
          <w:trHeight w:val="680"/>
        </w:trPr>
        <w:tc>
          <w:tcPr>
            <w:tcW w:w="382" w:type="dxa"/>
            <w:vMerge/>
            <w:tcBorders>
              <w:top w:val="single" w:sz="6" w:space="0" w:color="auto"/>
              <w:left w:val="single" w:sz="12" w:space="0" w:color="auto"/>
              <w:bottom w:val="single" w:sz="6" w:space="0" w:color="auto"/>
              <w:right w:val="single" w:sz="6" w:space="0" w:color="auto"/>
            </w:tcBorders>
            <w:vAlign w:val="center"/>
            <w:hideMark/>
          </w:tcPr>
          <w:p w14:paraId="36D61D8D" w14:textId="77777777" w:rsidR="00252253" w:rsidRDefault="00252253">
            <w:pPr>
              <w:widowControl/>
              <w:jc w:val="left"/>
              <w:rPr>
                <w:rFonts w:asciiTheme="majorEastAsia" w:eastAsiaTheme="majorEastAsia" w:hAnsiTheme="majorEastAsia"/>
                <w:color w:val="000000"/>
                <w:sz w:val="20"/>
                <w:szCs w:val="20"/>
              </w:rPr>
            </w:pPr>
          </w:p>
        </w:tc>
        <w:tc>
          <w:tcPr>
            <w:tcW w:w="4565" w:type="dxa"/>
            <w:tcBorders>
              <w:top w:val="single" w:sz="6" w:space="0" w:color="auto"/>
              <w:left w:val="single" w:sz="6" w:space="0" w:color="auto"/>
              <w:bottom w:val="single" w:sz="6" w:space="0" w:color="auto"/>
              <w:right w:val="single" w:sz="6" w:space="0" w:color="auto"/>
            </w:tcBorders>
            <w:vAlign w:val="center"/>
            <w:hideMark/>
          </w:tcPr>
          <w:p w14:paraId="4F38762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4418838A" w14:textId="496D8DAF" w:rsidR="00252253" w:rsidRDefault="00FC4E9C">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承認（を確認できる）日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月　　日</w:t>
            </w:r>
          </w:p>
        </w:tc>
        <w:tc>
          <w:tcPr>
            <w:tcW w:w="425" w:type="dxa"/>
            <w:tcBorders>
              <w:top w:val="single" w:sz="6" w:space="0" w:color="auto"/>
              <w:left w:val="single" w:sz="6" w:space="0" w:color="auto"/>
              <w:bottom w:val="single" w:sz="6" w:space="0" w:color="auto"/>
              <w:right w:val="single" w:sz="6" w:space="0" w:color="auto"/>
            </w:tcBorders>
            <w:vAlign w:val="center"/>
            <w:hideMark/>
          </w:tcPr>
          <w:p w14:paraId="7B7B1DC5"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6" w:space="0" w:color="auto"/>
              <w:bottom w:val="single" w:sz="4" w:space="0" w:color="auto"/>
              <w:right w:val="single" w:sz="12" w:space="0" w:color="auto"/>
            </w:tcBorders>
            <w:vAlign w:val="center"/>
          </w:tcPr>
          <w:p w14:paraId="3D320A33" w14:textId="77777777" w:rsidR="00252253" w:rsidRDefault="00252253">
            <w:pPr>
              <w:snapToGrid w:val="0"/>
              <w:jc w:val="left"/>
              <w:rPr>
                <w:rFonts w:asciiTheme="majorEastAsia" w:eastAsiaTheme="majorEastAsia" w:hAnsiTheme="majorEastAsia"/>
                <w:color w:val="FF0000"/>
                <w:sz w:val="16"/>
                <w:szCs w:val="16"/>
              </w:rPr>
            </w:pPr>
          </w:p>
        </w:tc>
      </w:tr>
      <w:tr w:rsidR="00252253" w14:paraId="2530AFC4" w14:textId="77777777">
        <w:trPr>
          <w:cantSplit/>
          <w:trHeight w:val="397"/>
        </w:trPr>
        <w:tc>
          <w:tcPr>
            <w:tcW w:w="382" w:type="dxa"/>
            <w:tcBorders>
              <w:top w:val="single" w:sz="6" w:space="0" w:color="auto"/>
              <w:left w:val="single" w:sz="12" w:space="0" w:color="auto"/>
              <w:bottom w:val="single" w:sz="12" w:space="0" w:color="auto"/>
              <w:right w:val="single" w:sz="6" w:space="0" w:color="auto"/>
            </w:tcBorders>
            <w:vAlign w:val="center"/>
            <w:hideMark/>
          </w:tcPr>
          <w:p w14:paraId="6E431AF5"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②</w:t>
            </w:r>
          </w:p>
        </w:tc>
        <w:tc>
          <w:tcPr>
            <w:tcW w:w="4565" w:type="dxa"/>
            <w:tcBorders>
              <w:top w:val="single" w:sz="6" w:space="0" w:color="auto"/>
              <w:left w:val="single" w:sz="6" w:space="0" w:color="auto"/>
              <w:bottom w:val="single" w:sz="12" w:space="0" w:color="auto"/>
              <w:right w:val="single" w:sz="6" w:space="0" w:color="auto"/>
            </w:tcBorders>
            <w:vAlign w:val="center"/>
            <w:hideMark/>
          </w:tcPr>
          <w:p w14:paraId="1F6E24DD"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jRCTに情報が公表されている　　</w:t>
            </w:r>
          </w:p>
        </w:tc>
        <w:tc>
          <w:tcPr>
            <w:tcW w:w="425" w:type="dxa"/>
            <w:tcBorders>
              <w:top w:val="single" w:sz="6" w:space="0" w:color="auto"/>
              <w:left w:val="single" w:sz="6" w:space="0" w:color="auto"/>
              <w:bottom w:val="single" w:sz="12" w:space="0" w:color="auto"/>
              <w:right w:val="single" w:sz="6" w:space="0" w:color="auto"/>
            </w:tcBorders>
            <w:vAlign w:val="center"/>
            <w:hideMark/>
          </w:tcPr>
          <w:p w14:paraId="5F88EF80" w14:textId="77777777" w:rsidR="00252253" w:rsidRDefault="00144AFC">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6" w:space="0" w:color="auto"/>
              <w:bottom w:val="single" w:sz="12" w:space="0" w:color="auto"/>
              <w:right w:val="single" w:sz="12" w:space="0" w:color="auto"/>
            </w:tcBorders>
            <w:vAlign w:val="center"/>
          </w:tcPr>
          <w:p w14:paraId="2358EAB4" w14:textId="77777777" w:rsidR="00252253" w:rsidRDefault="00252253">
            <w:pPr>
              <w:snapToGrid w:val="0"/>
              <w:jc w:val="left"/>
              <w:rPr>
                <w:rFonts w:asciiTheme="majorEastAsia" w:eastAsiaTheme="majorEastAsia" w:hAnsiTheme="majorEastAsia"/>
                <w:color w:val="000000"/>
                <w:sz w:val="20"/>
                <w:szCs w:val="20"/>
              </w:rPr>
            </w:pPr>
          </w:p>
        </w:tc>
      </w:tr>
    </w:tbl>
    <w:p w14:paraId="57D3CAC4" w14:textId="77777777" w:rsidR="00252253" w:rsidRDefault="00144AFC">
      <w:pPr>
        <w:widowControl/>
        <w:jc w:val="left"/>
        <w:rPr>
          <w:rFonts w:asciiTheme="majorEastAsia" w:eastAsiaTheme="majorEastAsia" w:hAnsiTheme="majorEastAsia" w:cstheme="minorBidi"/>
          <w:bCs/>
          <w:i/>
          <w:color w:val="000000" w:themeColor="text1"/>
          <w:sz w:val="20"/>
          <w:szCs w:val="20"/>
        </w:rPr>
      </w:pPr>
      <w:r>
        <w:rPr>
          <w:rFonts w:asciiTheme="majorEastAsia" w:eastAsiaTheme="majorEastAsia" w:hAnsiTheme="majorEastAsia" w:hint="eastAsia"/>
          <w:bCs/>
          <w:i/>
          <w:color w:val="000000" w:themeColor="text1"/>
          <w:sz w:val="20"/>
          <w:szCs w:val="20"/>
        </w:rPr>
        <w:t>《ガイダンス》</w:t>
      </w:r>
    </w:p>
    <w:p w14:paraId="7316B5DD" w14:textId="77777777" w:rsidR="00252253" w:rsidRDefault="00144AFC" w:rsidP="00FC4E9C">
      <w:pPr>
        <w:widowControl/>
        <w:jc w:val="left"/>
        <w:rPr>
          <w:rFonts w:asciiTheme="majorEastAsia" w:eastAsiaTheme="majorEastAsia" w:hAnsiTheme="majorEastAsia"/>
          <w:bCs/>
          <w:i/>
          <w:color w:val="FF0000"/>
          <w:sz w:val="20"/>
          <w:szCs w:val="20"/>
        </w:rPr>
      </w:pPr>
      <w:r>
        <w:rPr>
          <w:rFonts w:asciiTheme="majorEastAsia" w:eastAsiaTheme="majorEastAsia" w:hAnsiTheme="majorEastAsia" w:hint="eastAsia"/>
          <w:bCs/>
          <w:i/>
          <w:color w:val="FF0000"/>
          <w:sz w:val="20"/>
          <w:szCs w:val="20"/>
        </w:rPr>
        <w:t>軽微な変更の範囲：</w:t>
      </w:r>
    </w:p>
    <w:p w14:paraId="494BD85E" w14:textId="77777777" w:rsidR="00252253" w:rsidRDefault="00144AFC" w:rsidP="00FC4E9C">
      <w:pPr>
        <w:widowControl/>
        <w:ind w:leftChars="100" w:left="410" w:hangingChars="100" w:hanging="200"/>
        <w:jc w:val="left"/>
        <w:rPr>
          <w:rFonts w:asciiTheme="majorEastAsia" w:eastAsiaTheme="majorEastAsia" w:hAnsiTheme="majorEastAsia"/>
          <w:bCs/>
          <w:i/>
          <w:color w:val="FF0000"/>
          <w:sz w:val="20"/>
          <w:szCs w:val="20"/>
        </w:rPr>
      </w:pPr>
      <w:r>
        <w:rPr>
          <w:rFonts w:asciiTheme="majorEastAsia" w:eastAsiaTheme="majorEastAsia" w:hAnsiTheme="majorEastAsia" w:hint="eastAsia"/>
          <w:bCs/>
          <w:i/>
          <w:color w:val="FF0000"/>
          <w:sz w:val="20"/>
          <w:szCs w:val="20"/>
        </w:rPr>
        <w:t>・特定臨床研究に従事する者の氏名の変更であって、特定臨床研究を従事する者の変更を伴わないもの</w:t>
      </w:r>
    </w:p>
    <w:p w14:paraId="7DB87C5D" w14:textId="77777777" w:rsidR="00252253" w:rsidRDefault="00144AFC">
      <w:pPr>
        <w:widowControl/>
        <w:ind w:firstLineChars="100" w:firstLine="200"/>
        <w:jc w:val="left"/>
        <w:rPr>
          <w:rFonts w:asciiTheme="majorEastAsia" w:eastAsiaTheme="majorEastAsia" w:hAnsiTheme="majorEastAsia"/>
          <w:bCs/>
          <w:i/>
          <w:color w:val="FF0000"/>
          <w:sz w:val="20"/>
          <w:szCs w:val="20"/>
        </w:rPr>
      </w:pPr>
      <w:r>
        <w:rPr>
          <w:rFonts w:asciiTheme="majorEastAsia" w:eastAsiaTheme="majorEastAsia" w:hAnsiTheme="majorEastAsia" w:hint="eastAsia"/>
          <w:bCs/>
          <w:i/>
          <w:color w:val="FF0000"/>
          <w:sz w:val="20"/>
          <w:szCs w:val="20"/>
        </w:rPr>
        <w:t>・地域の名称の変更又は地番の変更に伴う変更</w:t>
      </w:r>
    </w:p>
    <w:p w14:paraId="29880368" w14:textId="77777777" w:rsidR="00252253" w:rsidRDefault="00144AFC">
      <w:pPr>
        <w:widowControl/>
        <w:ind w:firstLineChars="100" w:firstLine="200"/>
        <w:jc w:val="left"/>
        <w:rPr>
          <w:rFonts w:asciiTheme="majorEastAsia" w:eastAsiaTheme="majorEastAsia" w:hAnsiTheme="majorEastAsia"/>
          <w:bCs/>
          <w:i/>
          <w:color w:val="FF0000"/>
          <w:sz w:val="20"/>
          <w:szCs w:val="20"/>
        </w:rPr>
      </w:pPr>
      <w:r>
        <w:rPr>
          <w:rFonts w:asciiTheme="majorEastAsia" w:eastAsiaTheme="majorEastAsia" w:hAnsiTheme="majorEastAsia" w:hint="eastAsia"/>
          <w:bCs/>
          <w:i/>
          <w:color w:val="FF0000"/>
          <w:sz w:val="20"/>
          <w:szCs w:val="20"/>
        </w:rPr>
        <w:t>（所在地は変わらず、所在地の地域の名称の変更又は地番の変更に伴うもの）</w:t>
      </w:r>
    </w:p>
    <w:p w14:paraId="61F77DED" w14:textId="5E3EC2BF"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① </w:t>
      </w:r>
      <w:r w:rsidR="006F0637">
        <w:rPr>
          <w:rFonts w:asciiTheme="majorEastAsia" w:eastAsiaTheme="majorEastAsia" w:hAnsiTheme="majorEastAsia" w:hint="eastAsia"/>
          <w:bCs/>
          <w:i/>
          <w:color w:val="000000" w:themeColor="text1"/>
          <w:sz w:val="20"/>
          <w:szCs w:val="20"/>
        </w:rPr>
        <w:t>統括管理者</w:t>
      </w:r>
      <w:r>
        <w:rPr>
          <w:rFonts w:asciiTheme="majorEastAsia" w:eastAsiaTheme="majorEastAsia" w:hAnsiTheme="majorEastAsia" w:hint="eastAsia"/>
          <w:bCs/>
          <w:i/>
          <w:color w:val="000000" w:themeColor="text1"/>
          <w:sz w:val="20"/>
          <w:szCs w:val="20"/>
        </w:rPr>
        <w:t>保管資料より、CRBの審査結果を確認する</w:t>
      </w:r>
    </w:p>
    <w:p w14:paraId="6EA6E26F" w14:textId="77777777" w:rsidR="00252253"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 xml:space="preserve">   「研究実施許可書」などで、CRB承認後、実施医療機関の管理者が承認したことを確認する</w:t>
      </w:r>
    </w:p>
    <w:p w14:paraId="3D147893" w14:textId="28C1F480" w:rsidR="00252253" w:rsidRPr="00FC4E9C" w:rsidRDefault="00144AFC">
      <w:pPr>
        <w:widowControl/>
        <w:jc w:val="left"/>
        <w:rPr>
          <w:rFonts w:asciiTheme="majorEastAsia" w:eastAsiaTheme="majorEastAsia" w:hAnsiTheme="majorEastAsia"/>
          <w:bCs/>
          <w:i/>
          <w:color w:val="000000" w:themeColor="text1"/>
          <w:sz w:val="20"/>
          <w:szCs w:val="20"/>
        </w:rPr>
      </w:pPr>
      <w:r>
        <w:rPr>
          <w:rFonts w:asciiTheme="majorEastAsia" w:eastAsiaTheme="majorEastAsia" w:hAnsiTheme="majorEastAsia" w:hint="eastAsia"/>
          <w:bCs/>
          <w:i/>
          <w:color w:val="000000" w:themeColor="text1"/>
          <w:sz w:val="20"/>
          <w:szCs w:val="20"/>
        </w:rPr>
        <w:t>② CRB承認後、jRCT入力、</w:t>
      </w:r>
      <w:r w:rsidR="006F0637">
        <w:rPr>
          <w:rFonts w:asciiTheme="majorEastAsia" w:eastAsiaTheme="majorEastAsia" w:hAnsiTheme="majorEastAsia" w:hint="eastAsia"/>
          <w:bCs/>
          <w:i/>
          <w:color w:val="000000" w:themeColor="text1"/>
          <w:sz w:val="20"/>
          <w:szCs w:val="20"/>
        </w:rPr>
        <w:t>統括管理者</w:t>
      </w:r>
      <w:r>
        <w:rPr>
          <w:rFonts w:asciiTheme="majorEastAsia" w:eastAsiaTheme="majorEastAsia" w:hAnsiTheme="majorEastAsia" w:hint="eastAsia"/>
          <w:bCs/>
          <w:i/>
          <w:color w:val="000000" w:themeColor="text1"/>
          <w:sz w:val="20"/>
          <w:szCs w:val="20"/>
        </w:rPr>
        <w:t>が実施計画を郵送後、厚生局がjRCT公表</w:t>
      </w: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565"/>
        <w:gridCol w:w="425"/>
        <w:gridCol w:w="3118"/>
      </w:tblGrid>
      <w:tr w:rsidR="00252253" w14:paraId="30E1B8C8" w14:textId="77777777">
        <w:trPr>
          <w:cantSplit/>
          <w:trHeight w:val="374"/>
        </w:trPr>
        <w:tc>
          <w:tcPr>
            <w:tcW w:w="4947"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556272F2"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lastRenderedPageBreak/>
              <w:t>6．定期報告</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3CE09C0F"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118"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0FCFC5BE"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1F25C744" w14:textId="77777777">
        <w:trPr>
          <w:cantSplit/>
          <w:trHeight w:val="397"/>
        </w:trPr>
        <w:tc>
          <w:tcPr>
            <w:tcW w:w="8490" w:type="dxa"/>
            <w:gridSpan w:val="4"/>
            <w:tcBorders>
              <w:top w:val="single" w:sz="4" w:space="0" w:color="auto"/>
              <w:left w:val="single" w:sz="12" w:space="0" w:color="auto"/>
              <w:bottom w:val="single" w:sz="4" w:space="0" w:color="auto"/>
              <w:right w:val="single" w:sz="12" w:space="0" w:color="auto"/>
            </w:tcBorders>
            <w:vAlign w:val="center"/>
            <w:hideMark/>
          </w:tcPr>
          <w:p w14:paraId="5E7A9151"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実施医療機関の標準業務手順書やその他手順書に従って実施していることを確認できる</w:t>
            </w:r>
          </w:p>
        </w:tc>
      </w:tr>
      <w:tr w:rsidR="00252253" w14:paraId="4D13AAC0" w14:textId="77777777">
        <w:trPr>
          <w:cantSplit/>
          <w:trHeight w:val="680"/>
        </w:trPr>
        <w:tc>
          <w:tcPr>
            <w:tcW w:w="382" w:type="dxa"/>
            <w:tcBorders>
              <w:top w:val="single" w:sz="4" w:space="0" w:color="auto"/>
              <w:left w:val="single" w:sz="12" w:space="0" w:color="auto"/>
              <w:bottom w:val="single" w:sz="12" w:space="0" w:color="auto"/>
              <w:right w:val="single" w:sz="4" w:space="0" w:color="auto"/>
            </w:tcBorders>
            <w:vAlign w:val="center"/>
            <w:hideMark/>
          </w:tcPr>
          <w:p w14:paraId="075A3254"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565" w:type="dxa"/>
            <w:tcBorders>
              <w:top w:val="single" w:sz="4" w:space="0" w:color="auto"/>
              <w:left w:val="single" w:sz="4" w:space="0" w:color="auto"/>
              <w:bottom w:val="single" w:sz="12" w:space="0" w:color="auto"/>
              <w:right w:val="single" w:sz="4" w:space="0" w:color="auto"/>
            </w:tcBorders>
            <w:vAlign w:val="center"/>
            <w:hideMark/>
          </w:tcPr>
          <w:p w14:paraId="2A4983F4"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定められた期間内に、CRBに定期報告が審査されている。</w:t>
            </w:r>
          </w:p>
        </w:tc>
        <w:tc>
          <w:tcPr>
            <w:tcW w:w="425" w:type="dxa"/>
            <w:tcBorders>
              <w:top w:val="single" w:sz="4" w:space="0" w:color="auto"/>
              <w:left w:val="single" w:sz="4" w:space="0" w:color="auto"/>
              <w:bottom w:val="single" w:sz="12" w:space="0" w:color="auto"/>
              <w:right w:val="single" w:sz="4" w:space="0" w:color="auto"/>
            </w:tcBorders>
            <w:vAlign w:val="center"/>
            <w:hideMark/>
          </w:tcPr>
          <w:p w14:paraId="6157ED6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4" w:space="0" w:color="auto"/>
              <w:bottom w:val="single" w:sz="12" w:space="0" w:color="auto"/>
              <w:right w:val="single" w:sz="12" w:space="0" w:color="auto"/>
            </w:tcBorders>
            <w:vAlign w:val="center"/>
          </w:tcPr>
          <w:p w14:paraId="053B4005" w14:textId="77777777" w:rsidR="00252253" w:rsidRDefault="00252253">
            <w:pPr>
              <w:snapToGrid w:val="0"/>
              <w:jc w:val="left"/>
              <w:rPr>
                <w:rFonts w:asciiTheme="majorEastAsia" w:eastAsiaTheme="majorEastAsia" w:hAnsiTheme="majorEastAsia"/>
                <w:color w:val="000000"/>
                <w:sz w:val="18"/>
                <w:szCs w:val="18"/>
              </w:rPr>
            </w:pPr>
          </w:p>
        </w:tc>
      </w:tr>
    </w:tbl>
    <w:p w14:paraId="068A64AA" w14:textId="77777777" w:rsidR="00252253" w:rsidRDefault="00144AFC">
      <w:pPr>
        <w:widowControl/>
        <w:jc w:val="left"/>
        <w:rPr>
          <w:rFonts w:asciiTheme="majorEastAsia" w:eastAsiaTheme="majorEastAsia" w:hAnsiTheme="majorEastAsia" w:cstheme="minorBidi"/>
          <w:bCs/>
          <w:i/>
          <w:color w:val="000000"/>
        </w:rPr>
      </w:pPr>
      <w:r>
        <w:rPr>
          <w:rFonts w:asciiTheme="majorEastAsia" w:eastAsiaTheme="majorEastAsia" w:hAnsiTheme="majorEastAsia" w:hint="eastAsia"/>
          <w:bCs/>
          <w:i/>
          <w:color w:val="000000"/>
        </w:rPr>
        <w:t>《ガイダンス》</w:t>
      </w:r>
    </w:p>
    <w:p w14:paraId="06448A3B"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① 初回jRCT公表から1年ごと（2か月以内）に報告されていること、定期報告が審査された審査結果通知書を確認する</w:t>
      </w:r>
    </w:p>
    <w:p w14:paraId="0E779CF4" w14:textId="77777777" w:rsidR="00252253" w:rsidRDefault="00252253">
      <w:pPr>
        <w:widowControl/>
        <w:ind w:firstLineChars="150" w:firstLine="315"/>
        <w:jc w:val="left"/>
        <w:rPr>
          <w:rFonts w:asciiTheme="majorEastAsia" w:eastAsiaTheme="majorEastAsia" w:hAnsiTheme="majorEastAsia"/>
          <w:bCs/>
          <w:i/>
          <w:color w:val="000000"/>
        </w:rPr>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0"/>
        <w:gridCol w:w="380"/>
        <w:gridCol w:w="4754"/>
        <w:gridCol w:w="567"/>
        <w:gridCol w:w="708"/>
        <w:gridCol w:w="426"/>
        <w:gridCol w:w="1275"/>
      </w:tblGrid>
      <w:tr w:rsidR="00252253" w14:paraId="6AC95A2C" w14:textId="77777777" w:rsidTr="00105A6E">
        <w:trPr>
          <w:cantSplit/>
          <w:trHeight w:val="374"/>
        </w:trPr>
        <w:tc>
          <w:tcPr>
            <w:tcW w:w="5514" w:type="dxa"/>
            <w:gridSpan w:val="3"/>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1DCCF3DD"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7．重大な不適合の確認</w:t>
            </w:r>
          </w:p>
        </w:tc>
        <w:tc>
          <w:tcPr>
            <w:tcW w:w="567"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5AB43A1A"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はい</w:t>
            </w:r>
          </w:p>
        </w:tc>
        <w:tc>
          <w:tcPr>
            <w:tcW w:w="708"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4F25E8F6"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いいえ</w:t>
            </w:r>
          </w:p>
        </w:tc>
        <w:tc>
          <w:tcPr>
            <w:tcW w:w="426"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7C670652"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該当無</w:t>
            </w:r>
          </w:p>
        </w:tc>
        <w:tc>
          <w:tcPr>
            <w:tcW w:w="1275"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176A79A5"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71B76BCE" w14:textId="77777777" w:rsidTr="00105A6E">
        <w:trPr>
          <w:cantSplit/>
          <w:trHeight w:val="680"/>
        </w:trPr>
        <w:tc>
          <w:tcPr>
            <w:tcW w:w="380" w:type="dxa"/>
            <w:vMerge w:val="restart"/>
            <w:tcBorders>
              <w:top w:val="single" w:sz="4" w:space="0" w:color="auto"/>
              <w:left w:val="single" w:sz="12" w:space="0" w:color="auto"/>
              <w:bottom w:val="single" w:sz="4" w:space="0" w:color="auto"/>
              <w:right w:val="single" w:sz="4" w:space="0" w:color="auto"/>
            </w:tcBorders>
            <w:vAlign w:val="center"/>
            <w:hideMark/>
          </w:tcPr>
          <w:p w14:paraId="499542C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380" w:type="dxa"/>
            <w:vMerge w:val="restart"/>
            <w:tcBorders>
              <w:top w:val="single" w:sz="4" w:space="0" w:color="auto"/>
              <w:left w:val="single" w:sz="4" w:space="0" w:color="auto"/>
              <w:bottom w:val="single" w:sz="4" w:space="0" w:color="auto"/>
              <w:right w:val="single" w:sz="4" w:space="0" w:color="auto"/>
            </w:tcBorders>
            <w:vAlign w:val="center"/>
            <w:hideMark/>
          </w:tcPr>
          <w:p w14:paraId="7E2F51E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初回申請</w:t>
            </w:r>
          </w:p>
        </w:tc>
        <w:tc>
          <w:tcPr>
            <w:tcW w:w="4754" w:type="dxa"/>
            <w:tcBorders>
              <w:top w:val="single" w:sz="4" w:space="0" w:color="auto"/>
              <w:left w:val="single" w:sz="4" w:space="0" w:color="auto"/>
              <w:bottom w:val="single" w:sz="4" w:space="0" w:color="auto"/>
              <w:right w:val="single" w:sz="4" w:space="0" w:color="auto"/>
            </w:tcBorders>
            <w:vAlign w:val="center"/>
            <w:hideMark/>
          </w:tcPr>
          <w:p w14:paraId="78664962" w14:textId="33048845"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w:t>
            </w:r>
            <w:r w:rsidR="00105A6E">
              <w:rPr>
                <w:rFonts w:asciiTheme="majorEastAsia" w:eastAsiaTheme="majorEastAsia" w:hAnsiTheme="majorEastAsia" w:hint="eastAsia"/>
                <w:color w:val="000000"/>
                <w:sz w:val="20"/>
                <w:szCs w:val="20"/>
              </w:rPr>
              <w:t>の審査の結果「承認」されている</w:t>
            </w:r>
          </w:p>
          <w:p w14:paraId="071A2A9E" w14:textId="319230D6" w:rsidR="00252253" w:rsidRPr="00105A6E" w:rsidRDefault="00144AFC">
            <w:pPr>
              <w:snapToGrid w:val="0"/>
              <w:jc w:val="left"/>
              <w:rPr>
                <w:rFonts w:asciiTheme="majorEastAsia" w:eastAsiaTheme="majorEastAsia" w:hAnsiTheme="majorEastAsia"/>
                <w:color w:val="000000"/>
                <w:sz w:val="18"/>
                <w:szCs w:val="18"/>
              </w:rPr>
            </w:pPr>
            <w:r w:rsidRPr="00105A6E">
              <w:rPr>
                <w:rFonts w:asciiTheme="majorEastAsia" w:eastAsiaTheme="majorEastAsia" w:hAnsiTheme="majorEastAsia" w:hint="eastAsia"/>
                <w:color w:val="000000"/>
                <w:sz w:val="18"/>
                <w:szCs w:val="18"/>
              </w:rPr>
              <w:t>CRB</w:t>
            </w:r>
            <w:r w:rsidR="00105A6E" w:rsidRPr="00105A6E">
              <w:rPr>
                <w:rFonts w:asciiTheme="majorEastAsia" w:eastAsiaTheme="majorEastAsia" w:hAnsiTheme="majorEastAsia" w:hint="eastAsia"/>
                <w:color w:val="000000"/>
                <w:sz w:val="18"/>
                <w:szCs w:val="18"/>
              </w:rPr>
              <w:t xml:space="preserve">　審査日　</w:t>
            </w:r>
            <w:r w:rsidR="00B04DF9">
              <w:rPr>
                <w:rFonts w:asciiTheme="majorEastAsia" w:eastAsiaTheme="majorEastAsia" w:hAnsiTheme="majorEastAsia" w:hint="eastAsia"/>
                <w:color w:val="000000"/>
                <w:sz w:val="18"/>
                <w:szCs w:val="18"/>
              </w:rPr>
              <w:t>：</w:t>
            </w:r>
            <w:r w:rsidR="00105A6E">
              <w:rPr>
                <w:rFonts w:asciiTheme="majorEastAsia" w:eastAsiaTheme="majorEastAsia" w:hAnsiTheme="majorEastAsia" w:hint="eastAsia"/>
                <w:color w:val="000000"/>
                <w:sz w:val="18"/>
                <w:szCs w:val="18"/>
              </w:rPr>
              <w:t xml:space="preserve">　　　</w:t>
            </w:r>
            <w:r w:rsidR="0024449B">
              <w:rPr>
                <w:rFonts w:asciiTheme="majorEastAsia" w:eastAsiaTheme="majorEastAsia" w:hAnsiTheme="majorEastAsia" w:hint="eastAsia"/>
                <w:color w:val="000000"/>
                <w:sz w:val="18"/>
                <w:szCs w:val="18"/>
              </w:rPr>
              <w:t xml:space="preserve">　</w:t>
            </w:r>
            <w:r w:rsidR="00105A6E">
              <w:rPr>
                <w:rFonts w:asciiTheme="majorEastAsia" w:eastAsiaTheme="majorEastAsia" w:hAnsiTheme="majorEastAsia" w:hint="eastAsia"/>
                <w:color w:val="000000"/>
                <w:sz w:val="18"/>
                <w:szCs w:val="18"/>
              </w:rPr>
              <w:t xml:space="preserve">２０　　</w:t>
            </w:r>
            <w:r w:rsidRPr="00105A6E">
              <w:rPr>
                <w:rFonts w:asciiTheme="majorEastAsia" w:eastAsiaTheme="majorEastAsia" w:hAnsiTheme="majorEastAsia" w:hint="eastAsia"/>
                <w:color w:val="000000"/>
                <w:sz w:val="18"/>
                <w:szCs w:val="18"/>
              </w:rPr>
              <w:t>年　　　月</w:t>
            </w:r>
            <w:r w:rsidR="00105A6E">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11E1A62D"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B0B75C"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4E7701F0"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469232E6" w14:textId="77777777" w:rsidR="00252253" w:rsidRDefault="00252253">
            <w:pPr>
              <w:snapToGrid w:val="0"/>
              <w:jc w:val="left"/>
              <w:rPr>
                <w:rFonts w:asciiTheme="majorEastAsia" w:eastAsiaTheme="majorEastAsia" w:hAnsiTheme="majorEastAsia"/>
                <w:color w:val="000000"/>
                <w:sz w:val="18"/>
                <w:szCs w:val="18"/>
              </w:rPr>
            </w:pPr>
          </w:p>
        </w:tc>
      </w:tr>
      <w:tr w:rsidR="00252253" w14:paraId="6F9F83B1" w14:textId="77777777" w:rsidTr="00105A6E">
        <w:trPr>
          <w:cantSplit/>
          <w:trHeight w:val="680"/>
        </w:trPr>
        <w:tc>
          <w:tcPr>
            <w:tcW w:w="380" w:type="dxa"/>
            <w:vMerge/>
            <w:tcBorders>
              <w:top w:val="single" w:sz="4" w:space="0" w:color="auto"/>
              <w:left w:val="single" w:sz="12" w:space="0" w:color="auto"/>
              <w:bottom w:val="single" w:sz="4" w:space="0" w:color="auto"/>
              <w:right w:val="single" w:sz="4" w:space="0" w:color="auto"/>
            </w:tcBorders>
            <w:vAlign w:val="center"/>
            <w:hideMark/>
          </w:tcPr>
          <w:p w14:paraId="24AFBE44" w14:textId="77777777" w:rsidR="00252253" w:rsidRDefault="00252253">
            <w:pPr>
              <w:widowControl/>
              <w:jc w:val="left"/>
              <w:rPr>
                <w:rFonts w:asciiTheme="majorEastAsia" w:eastAsiaTheme="majorEastAsia" w:hAnsiTheme="majorEastAsia"/>
                <w:sz w:val="20"/>
                <w:szCs w:val="20"/>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0522F712" w14:textId="77777777" w:rsidR="00252253" w:rsidRDefault="00252253">
            <w:pPr>
              <w:widowControl/>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296D2224"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5AC3862F" w14:textId="1627C0C3" w:rsidR="00252253" w:rsidRPr="00105A6E" w:rsidRDefault="00105A6E">
            <w:pPr>
              <w:snapToGrid w:val="0"/>
              <w:jc w:val="left"/>
              <w:rPr>
                <w:rFonts w:asciiTheme="majorEastAsia" w:eastAsiaTheme="majorEastAsia" w:hAnsiTheme="majorEastAsia"/>
                <w:color w:val="000000"/>
                <w:sz w:val="18"/>
                <w:szCs w:val="18"/>
              </w:rPr>
            </w:pPr>
            <w:r w:rsidRPr="00105A6E">
              <w:rPr>
                <w:rFonts w:asciiTheme="majorEastAsia" w:eastAsiaTheme="majorEastAsia" w:hAnsiTheme="majorEastAsia" w:hint="eastAsia"/>
                <w:color w:val="000000"/>
                <w:sz w:val="18"/>
                <w:szCs w:val="18"/>
              </w:rPr>
              <w:t>承認（を確認できる）日</w:t>
            </w:r>
            <w:r w:rsidR="00B04DF9">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00144AFC"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00144AFC" w:rsidRPr="00105A6E">
              <w:rPr>
                <w:rFonts w:asciiTheme="majorEastAsia" w:eastAsiaTheme="majorEastAsia" w:hAnsiTheme="majorEastAsia" w:hint="eastAsia"/>
                <w:color w:val="000000"/>
                <w:sz w:val="18"/>
                <w:szCs w:val="18"/>
              </w:rPr>
              <w:t>月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19FFA16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DEB3B7"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40A17D80"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0E586175" w14:textId="77777777" w:rsidR="00252253" w:rsidRDefault="00252253">
            <w:pPr>
              <w:snapToGrid w:val="0"/>
              <w:jc w:val="left"/>
              <w:rPr>
                <w:rFonts w:asciiTheme="majorEastAsia" w:eastAsiaTheme="majorEastAsia" w:hAnsiTheme="majorEastAsia"/>
                <w:color w:val="000000"/>
                <w:sz w:val="18"/>
                <w:szCs w:val="18"/>
              </w:rPr>
            </w:pPr>
          </w:p>
        </w:tc>
      </w:tr>
      <w:tr w:rsidR="00252253" w14:paraId="0A522B84" w14:textId="77777777" w:rsidTr="00105A6E">
        <w:trPr>
          <w:cantSplit/>
          <w:trHeight w:val="680"/>
        </w:trPr>
        <w:tc>
          <w:tcPr>
            <w:tcW w:w="380" w:type="dxa"/>
            <w:vMerge w:val="restart"/>
            <w:tcBorders>
              <w:top w:val="single" w:sz="4" w:space="0" w:color="auto"/>
              <w:left w:val="single" w:sz="12" w:space="0" w:color="auto"/>
              <w:bottom w:val="single" w:sz="4" w:space="0" w:color="auto"/>
              <w:right w:val="single" w:sz="4" w:space="0" w:color="auto"/>
            </w:tcBorders>
            <w:vAlign w:val="center"/>
            <w:hideMark/>
          </w:tcPr>
          <w:p w14:paraId="558C145C" w14:textId="77777777" w:rsidR="00252253" w:rsidRDefault="00144AFC">
            <w:pPr>
              <w:snapToGrid w:val="0"/>
              <w:jc w:val="left"/>
              <w:rPr>
                <w:rFonts w:asciiTheme="majorEastAsia" w:eastAsiaTheme="majorEastAsia" w:hAnsiTheme="majorEastAsia"/>
                <w:sz w:val="20"/>
                <w:szCs w:val="20"/>
              </w:rPr>
            </w:pPr>
            <w:bookmarkStart w:id="20" w:name="_Hlk9543964"/>
            <w:r>
              <w:rPr>
                <w:rFonts w:asciiTheme="majorEastAsia" w:eastAsiaTheme="majorEastAsia" w:hAnsiTheme="majorEastAsia" w:hint="eastAsia"/>
                <w:sz w:val="20"/>
                <w:szCs w:val="20"/>
              </w:rPr>
              <w:t>②</w:t>
            </w:r>
          </w:p>
        </w:tc>
        <w:tc>
          <w:tcPr>
            <w:tcW w:w="380" w:type="dxa"/>
            <w:vMerge w:val="restart"/>
            <w:tcBorders>
              <w:top w:val="single" w:sz="4" w:space="0" w:color="auto"/>
              <w:left w:val="single" w:sz="4" w:space="0" w:color="auto"/>
              <w:bottom w:val="single" w:sz="4" w:space="0" w:color="auto"/>
              <w:right w:val="single" w:sz="4" w:space="0" w:color="auto"/>
            </w:tcBorders>
            <w:vAlign w:val="center"/>
            <w:hideMark/>
          </w:tcPr>
          <w:p w14:paraId="79F5FF6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変更申請</w:t>
            </w:r>
          </w:p>
        </w:tc>
        <w:tc>
          <w:tcPr>
            <w:tcW w:w="4754" w:type="dxa"/>
            <w:tcBorders>
              <w:top w:val="single" w:sz="4" w:space="0" w:color="auto"/>
              <w:left w:val="single" w:sz="4" w:space="0" w:color="auto"/>
              <w:bottom w:val="single" w:sz="4" w:space="0" w:color="auto"/>
              <w:right w:val="single" w:sz="4" w:space="0" w:color="auto"/>
            </w:tcBorders>
            <w:vAlign w:val="center"/>
            <w:hideMark/>
          </w:tcPr>
          <w:p w14:paraId="6D535D5E"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CRBの審査の結果「承認」されている</w:t>
            </w:r>
          </w:p>
          <w:p w14:paraId="3231C846" w14:textId="1B974E63" w:rsidR="00252253" w:rsidRDefault="00105A6E">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CRB　審査日</w:t>
            </w:r>
            <w:r w:rsidR="00B04DF9">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２０　　</w:t>
            </w:r>
            <w:r w:rsidRPr="00105A6E">
              <w:rPr>
                <w:rFonts w:asciiTheme="majorEastAsia" w:eastAsiaTheme="majorEastAsia" w:hAnsiTheme="majorEastAsia" w:hint="eastAsia"/>
                <w:color w:val="000000"/>
                <w:sz w:val="18"/>
                <w:szCs w:val="18"/>
              </w:rPr>
              <w:t>年　　　月</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3ADCF94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53D616"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0D48D3CD"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3DF20FBA" w14:textId="77777777" w:rsidR="00252253" w:rsidRDefault="00252253">
            <w:pPr>
              <w:snapToGrid w:val="0"/>
              <w:jc w:val="left"/>
              <w:rPr>
                <w:rFonts w:asciiTheme="majorEastAsia" w:eastAsiaTheme="majorEastAsia" w:hAnsiTheme="majorEastAsia"/>
                <w:color w:val="000000"/>
                <w:sz w:val="18"/>
                <w:szCs w:val="18"/>
              </w:rPr>
            </w:pPr>
          </w:p>
        </w:tc>
      </w:tr>
      <w:tr w:rsidR="00252253" w14:paraId="6C91C63D" w14:textId="77777777" w:rsidTr="00105A6E">
        <w:trPr>
          <w:cantSplit/>
          <w:trHeight w:val="680"/>
        </w:trPr>
        <w:tc>
          <w:tcPr>
            <w:tcW w:w="380" w:type="dxa"/>
            <w:vMerge/>
            <w:tcBorders>
              <w:top w:val="single" w:sz="4" w:space="0" w:color="auto"/>
              <w:left w:val="single" w:sz="12" w:space="0" w:color="auto"/>
              <w:bottom w:val="single" w:sz="4" w:space="0" w:color="auto"/>
              <w:right w:val="single" w:sz="4" w:space="0" w:color="auto"/>
            </w:tcBorders>
            <w:vAlign w:val="center"/>
            <w:hideMark/>
          </w:tcPr>
          <w:p w14:paraId="0D5C0B5F" w14:textId="77777777" w:rsidR="00252253" w:rsidRDefault="00252253">
            <w:pPr>
              <w:widowControl/>
              <w:jc w:val="left"/>
              <w:rPr>
                <w:rFonts w:asciiTheme="majorEastAsia" w:eastAsiaTheme="majorEastAsia" w:hAnsiTheme="majorEastAsia"/>
                <w:sz w:val="20"/>
                <w:szCs w:val="20"/>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1F2CF9A1" w14:textId="77777777" w:rsidR="00252253" w:rsidRDefault="00252253">
            <w:pPr>
              <w:widowControl/>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1B715F38"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675EB6FE" w14:textId="2175B2A4" w:rsidR="00252253" w:rsidRDefault="00B04DF9">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承認（を確認できる）日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月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379F0B5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82ACA5"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0F261DF2"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445784E3" w14:textId="77777777" w:rsidR="00252253" w:rsidRDefault="00252253">
            <w:pPr>
              <w:snapToGrid w:val="0"/>
              <w:jc w:val="left"/>
              <w:rPr>
                <w:rFonts w:asciiTheme="majorEastAsia" w:eastAsiaTheme="majorEastAsia" w:hAnsiTheme="majorEastAsia"/>
                <w:color w:val="000000"/>
                <w:sz w:val="18"/>
                <w:szCs w:val="18"/>
              </w:rPr>
            </w:pPr>
          </w:p>
        </w:tc>
        <w:bookmarkEnd w:id="20"/>
      </w:tr>
      <w:tr w:rsidR="00252253" w14:paraId="2C7709A0" w14:textId="77777777" w:rsidTr="00105A6E">
        <w:trPr>
          <w:cantSplit/>
          <w:trHeight w:val="763"/>
        </w:trPr>
        <w:tc>
          <w:tcPr>
            <w:tcW w:w="380" w:type="dxa"/>
            <w:vMerge w:val="restart"/>
            <w:tcBorders>
              <w:top w:val="single" w:sz="4" w:space="0" w:color="auto"/>
              <w:left w:val="single" w:sz="12" w:space="0" w:color="auto"/>
              <w:bottom w:val="single" w:sz="4" w:space="0" w:color="auto"/>
              <w:right w:val="single" w:sz="4" w:space="0" w:color="auto"/>
            </w:tcBorders>
            <w:vAlign w:val="center"/>
            <w:hideMark/>
          </w:tcPr>
          <w:p w14:paraId="2F6F00D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380" w:type="dxa"/>
            <w:vMerge w:val="restart"/>
            <w:tcBorders>
              <w:top w:val="single" w:sz="4" w:space="0" w:color="auto"/>
              <w:left w:val="single" w:sz="4" w:space="0" w:color="auto"/>
              <w:bottom w:val="single" w:sz="4" w:space="0" w:color="auto"/>
              <w:right w:val="single" w:sz="4" w:space="0" w:color="auto"/>
            </w:tcBorders>
            <w:vAlign w:val="center"/>
            <w:hideMark/>
          </w:tcPr>
          <w:p w14:paraId="507FA9CB"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ｎ回目変更申請</w:t>
            </w:r>
          </w:p>
        </w:tc>
        <w:tc>
          <w:tcPr>
            <w:tcW w:w="4754" w:type="dxa"/>
            <w:tcBorders>
              <w:top w:val="single" w:sz="4" w:space="0" w:color="auto"/>
              <w:left w:val="single" w:sz="4" w:space="0" w:color="auto"/>
              <w:bottom w:val="single" w:sz="4" w:space="0" w:color="auto"/>
              <w:right w:val="single" w:sz="4" w:space="0" w:color="auto"/>
            </w:tcBorders>
            <w:vAlign w:val="center"/>
            <w:hideMark/>
          </w:tcPr>
          <w:p w14:paraId="4CA1B65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CRBの審査の結果「承認」されている</w:t>
            </w:r>
          </w:p>
          <w:p w14:paraId="72DD59DB" w14:textId="1CCA7D6E" w:rsidR="00252253" w:rsidRDefault="00B04DF9">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CRB　審査日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２０　　</w:t>
            </w:r>
            <w:r w:rsidRPr="00105A6E">
              <w:rPr>
                <w:rFonts w:asciiTheme="majorEastAsia" w:eastAsiaTheme="majorEastAsia" w:hAnsiTheme="majorEastAsia" w:hint="eastAsia"/>
                <w:color w:val="000000"/>
                <w:sz w:val="18"/>
                <w:szCs w:val="18"/>
              </w:rPr>
              <w:t>年　　　月</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30CD2B7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09F084"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7A5CC1D4"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5384E5F7" w14:textId="77777777" w:rsidR="00252253" w:rsidRDefault="00252253">
            <w:pPr>
              <w:snapToGrid w:val="0"/>
              <w:jc w:val="left"/>
              <w:rPr>
                <w:rFonts w:asciiTheme="majorEastAsia" w:eastAsiaTheme="majorEastAsia" w:hAnsiTheme="majorEastAsia"/>
                <w:color w:val="000000"/>
                <w:sz w:val="18"/>
                <w:szCs w:val="18"/>
              </w:rPr>
            </w:pPr>
          </w:p>
        </w:tc>
      </w:tr>
      <w:tr w:rsidR="00252253" w14:paraId="297D6DA6" w14:textId="77777777" w:rsidTr="00105A6E">
        <w:trPr>
          <w:cantSplit/>
          <w:trHeight w:val="680"/>
        </w:trPr>
        <w:tc>
          <w:tcPr>
            <w:tcW w:w="380" w:type="dxa"/>
            <w:vMerge/>
            <w:tcBorders>
              <w:top w:val="single" w:sz="4" w:space="0" w:color="auto"/>
              <w:left w:val="single" w:sz="12" w:space="0" w:color="auto"/>
              <w:bottom w:val="single" w:sz="4" w:space="0" w:color="auto"/>
              <w:right w:val="single" w:sz="4" w:space="0" w:color="auto"/>
            </w:tcBorders>
            <w:vAlign w:val="center"/>
            <w:hideMark/>
          </w:tcPr>
          <w:p w14:paraId="6DB9113E" w14:textId="77777777" w:rsidR="00252253" w:rsidRDefault="00252253">
            <w:pPr>
              <w:widowControl/>
              <w:jc w:val="left"/>
              <w:rPr>
                <w:rFonts w:asciiTheme="majorEastAsia" w:eastAsiaTheme="majorEastAsia" w:hAnsiTheme="majorEastAsia"/>
                <w:sz w:val="20"/>
                <w:szCs w:val="20"/>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6FD77AB8" w14:textId="77777777" w:rsidR="00252253" w:rsidRDefault="00252253">
            <w:pPr>
              <w:widowControl/>
              <w:jc w:val="left"/>
              <w:rPr>
                <w:rFonts w:asciiTheme="majorEastAsia" w:eastAsiaTheme="majorEastAsia" w:hAnsiTheme="majorEastAsia"/>
                <w:color w:val="000000"/>
                <w:sz w:val="18"/>
                <w:szCs w:val="18"/>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388BE725"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6A2F4B7C" w14:textId="054368B8" w:rsidR="00252253" w:rsidRDefault="00B04DF9">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承認（を確認できる）日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月　　日</w:t>
            </w:r>
          </w:p>
        </w:tc>
        <w:tc>
          <w:tcPr>
            <w:tcW w:w="567"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336FB41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5D4467"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18160008"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1F0BF9DE" w14:textId="77777777" w:rsidR="00252253" w:rsidRDefault="00252253">
            <w:pPr>
              <w:snapToGrid w:val="0"/>
              <w:jc w:val="left"/>
              <w:rPr>
                <w:rFonts w:asciiTheme="majorEastAsia" w:eastAsiaTheme="majorEastAsia" w:hAnsiTheme="majorEastAsia"/>
                <w:color w:val="000000"/>
                <w:sz w:val="18"/>
                <w:szCs w:val="18"/>
              </w:rPr>
            </w:pPr>
          </w:p>
        </w:tc>
      </w:tr>
      <w:tr w:rsidR="00252253" w14:paraId="54A9AE22" w14:textId="77777777" w:rsidTr="00105A6E">
        <w:trPr>
          <w:cantSplit/>
          <w:trHeight w:val="680"/>
        </w:trPr>
        <w:tc>
          <w:tcPr>
            <w:tcW w:w="380" w:type="dxa"/>
            <w:tcBorders>
              <w:top w:val="single" w:sz="4" w:space="0" w:color="auto"/>
              <w:left w:val="single" w:sz="12" w:space="0" w:color="auto"/>
              <w:bottom w:val="single" w:sz="4" w:space="0" w:color="auto"/>
              <w:right w:val="single" w:sz="4" w:space="0" w:color="auto"/>
            </w:tcBorders>
            <w:vAlign w:val="center"/>
            <w:hideMark/>
          </w:tcPr>
          <w:p w14:paraId="4BE45564"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380" w:type="dxa"/>
            <w:tcBorders>
              <w:top w:val="single" w:sz="4" w:space="0" w:color="auto"/>
              <w:left w:val="single" w:sz="4" w:space="0" w:color="auto"/>
              <w:bottom w:val="single" w:sz="4" w:space="0" w:color="auto"/>
              <w:right w:val="single" w:sz="4" w:space="0" w:color="auto"/>
            </w:tcBorders>
          </w:tcPr>
          <w:p w14:paraId="11ACC03D"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2B578EA5"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CRB未承認の研究計画書（プロトコル）を用いて実施している（研究計画書を変更した場合も含む）</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82968"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29294FFA"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EDF174"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3354BB7E" w14:textId="77777777" w:rsidR="00252253" w:rsidRDefault="00252253">
            <w:pPr>
              <w:snapToGrid w:val="0"/>
              <w:jc w:val="left"/>
              <w:rPr>
                <w:rFonts w:asciiTheme="majorEastAsia" w:eastAsiaTheme="majorEastAsia" w:hAnsiTheme="majorEastAsia"/>
                <w:color w:val="000000"/>
                <w:sz w:val="18"/>
                <w:szCs w:val="18"/>
              </w:rPr>
            </w:pPr>
          </w:p>
        </w:tc>
      </w:tr>
      <w:tr w:rsidR="00252253" w14:paraId="2156B9AA" w14:textId="77777777" w:rsidTr="00105A6E">
        <w:trPr>
          <w:cantSplit/>
          <w:trHeight w:val="680"/>
        </w:trPr>
        <w:tc>
          <w:tcPr>
            <w:tcW w:w="380" w:type="dxa"/>
            <w:tcBorders>
              <w:top w:val="single" w:sz="4" w:space="0" w:color="auto"/>
              <w:left w:val="single" w:sz="12" w:space="0" w:color="auto"/>
              <w:bottom w:val="single" w:sz="4" w:space="0" w:color="auto"/>
              <w:right w:val="single" w:sz="4" w:space="0" w:color="auto"/>
            </w:tcBorders>
            <w:vAlign w:val="center"/>
            <w:hideMark/>
          </w:tcPr>
          <w:p w14:paraId="0C8A34A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⑤</w:t>
            </w:r>
          </w:p>
        </w:tc>
        <w:tc>
          <w:tcPr>
            <w:tcW w:w="380" w:type="dxa"/>
            <w:tcBorders>
              <w:top w:val="single" w:sz="4" w:space="0" w:color="auto"/>
              <w:left w:val="single" w:sz="4" w:space="0" w:color="auto"/>
              <w:bottom w:val="single" w:sz="4" w:space="0" w:color="auto"/>
              <w:right w:val="single" w:sz="4" w:space="0" w:color="auto"/>
            </w:tcBorders>
          </w:tcPr>
          <w:p w14:paraId="2D11DC02"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2131F233"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CRB未承認の説明文書・同意文書を用いて同意を取得している（説明文書・同意文書を変更した場合も含む）</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254E38"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76367CF4"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236488D7"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62E25EAB" w14:textId="77777777" w:rsidR="00252253" w:rsidRDefault="00252253">
            <w:pPr>
              <w:snapToGrid w:val="0"/>
              <w:jc w:val="left"/>
              <w:rPr>
                <w:rFonts w:asciiTheme="majorEastAsia" w:eastAsiaTheme="majorEastAsia" w:hAnsiTheme="majorEastAsia"/>
                <w:color w:val="000000"/>
                <w:sz w:val="18"/>
                <w:szCs w:val="18"/>
              </w:rPr>
            </w:pPr>
          </w:p>
        </w:tc>
      </w:tr>
      <w:tr w:rsidR="00252253" w14:paraId="0E137333" w14:textId="77777777" w:rsidTr="00105A6E">
        <w:trPr>
          <w:cantSplit/>
          <w:trHeight w:val="680"/>
        </w:trPr>
        <w:tc>
          <w:tcPr>
            <w:tcW w:w="380" w:type="dxa"/>
            <w:tcBorders>
              <w:top w:val="single" w:sz="4" w:space="0" w:color="auto"/>
              <w:left w:val="single" w:sz="12" w:space="0" w:color="auto"/>
              <w:bottom w:val="single" w:sz="4" w:space="0" w:color="auto"/>
              <w:right w:val="single" w:sz="4" w:space="0" w:color="auto"/>
            </w:tcBorders>
            <w:vAlign w:val="center"/>
            <w:hideMark/>
          </w:tcPr>
          <w:p w14:paraId="171D65AF"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⑥</w:t>
            </w:r>
          </w:p>
        </w:tc>
        <w:tc>
          <w:tcPr>
            <w:tcW w:w="380" w:type="dxa"/>
            <w:tcBorders>
              <w:top w:val="single" w:sz="4" w:space="0" w:color="auto"/>
              <w:left w:val="single" w:sz="4" w:space="0" w:color="auto"/>
              <w:bottom w:val="single" w:sz="4" w:space="0" w:color="auto"/>
              <w:right w:val="single" w:sz="4" w:space="0" w:color="auto"/>
            </w:tcBorders>
          </w:tcPr>
          <w:p w14:paraId="5DD2A385"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74D800F3"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企業等と契約を締結せずに資金提供を受けている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A9701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083E58CF"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5AE1BBFD"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20F5BAFE" w14:textId="77777777" w:rsidR="00252253" w:rsidRDefault="00252253">
            <w:pPr>
              <w:snapToGrid w:val="0"/>
              <w:jc w:val="left"/>
              <w:rPr>
                <w:rFonts w:asciiTheme="majorEastAsia" w:eastAsiaTheme="majorEastAsia" w:hAnsiTheme="majorEastAsia"/>
                <w:color w:val="000000"/>
                <w:sz w:val="18"/>
                <w:szCs w:val="18"/>
              </w:rPr>
            </w:pPr>
          </w:p>
        </w:tc>
      </w:tr>
      <w:tr w:rsidR="00252253" w14:paraId="0EEA78B9" w14:textId="77777777" w:rsidTr="00105A6E">
        <w:trPr>
          <w:cantSplit/>
          <w:trHeight w:val="680"/>
        </w:trPr>
        <w:tc>
          <w:tcPr>
            <w:tcW w:w="380" w:type="dxa"/>
            <w:tcBorders>
              <w:top w:val="single" w:sz="4" w:space="0" w:color="auto"/>
              <w:left w:val="single" w:sz="12" w:space="0" w:color="auto"/>
              <w:bottom w:val="single" w:sz="4" w:space="0" w:color="auto"/>
              <w:right w:val="single" w:sz="4" w:space="0" w:color="auto"/>
            </w:tcBorders>
            <w:vAlign w:val="center"/>
            <w:hideMark/>
          </w:tcPr>
          <w:p w14:paraId="1B37259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w:t>
            </w:r>
          </w:p>
        </w:tc>
        <w:tc>
          <w:tcPr>
            <w:tcW w:w="380" w:type="dxa"/>
            <w:tcBorders>
              <w:top w:val="single" w:sz="4" w:space="0" w:color="auto"/>
              <w:left w:val="single" w:sz="4" w:space="0" w:color="auto"/>
              <w:bottom w:val="single" w:sz="4" w:space="0" w:color="auto"/>
              <w:right w:val="single" w:sz="4" w:space="0" w:color="auto"/>
            </w:tcBorders>
          </w:tcPr>
          <w:p w14:paraId="2DAA2FA8"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74F3080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同意未取得での研究登録</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883077"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45B80DFC"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40FD64B3"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540CECEF" w14:textId="77777777" w:rsidR="00252253" w:rsidRDefault="00252253">
            <w:pPr>
              <w:snapToGrid w:val="0"/>
              <w:jc w:val="left"/>
              <w:rPr>
                <w:rFonts w:asciiTheme="majorEastAsia" w:eastAsiaTheme="majorEastAsia" w:hAnsiTheme="majorEastAsia"/>
                <w:color w:val="000000"/>
                <w:sz w:val="18"/>
                <w:szCs w:val="18"/>
              </w:rPr>
            </w:pPr>
          </w:p>
        </w:tc>
      </w:tr>
      <w:tr w:rsidR="00252253" w14:paraId="3AE98482" w14:textId="77777777" w:rsidTr="00105A6E">
        <w:trPr>
          <w:cantSplit/>
          <w:trHeight w:val="680"/>
        </w:trPr>
        <w:tc>
          <w:tcPr>
            <w:tcW w:w="380" w:type="dxa"/>
            <w:tcBorders>
              <w:top w:val="single" w:sz="4" w:space="0" w:color="auto"/>
              <w:left w:val="single" w:sz="12" w:space="0" w:color="auto"/>
              <w:bottom w:val="single" w:sz="4" w:space="0" w:color="auto"/>
              <w:right w:val="single" w:sz="4" w:space="0" w:color="auto"/>
            </w:tcBorders>
            <w:vAlign w:val="center"/>
            <w:hideMark/>
          </w:tcPr>
          <w:p w14:paraId="54261A4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⑧</w:t>
            </w:r>
          </w:p>
        </w:tc>
        <w:tc>
          <w:tcPr>
            <w:tcW w:w="380" w:type="dxa"/>
            <w:tcBorders>
              <w:top w:val="single" w:sz="4" w:space="0" w:color="auto"/>
              <w:left w:val="single" w:sz="4" w:space="0" w:color="auto"/>
              <w:bottom w:val="single" w:sz="4" w:space="0" w:color="auto"/>
              <w:right w:val="single" w:sz="4" w:space="0" w:color="auto"/>
            </w:tcBorders>
          </w:tcPr>
          <w:p w14:paraId="54CA5A00"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4" w:space="0" w:color="auto"/>
              <w:right w:val="single" w:sz="4" w:space="0" w:color="auto"/>
            </w:tcBorders>
            <w:vAlign w:val="center"/>
            <w:hideMark/>
          </w:tcPr>
          <w:p w14:paraId="71EB8DC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疾病等報告の未報告</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AB4569"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6992D4D6"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40FC1425"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219DB9B1" w14:textId="77777777" w:rsidR="00252253" w:rsidRDefault="00252253">
            <w:pPr>
              <w:snapToGrid w:val="0"/>
              <w:jc w:val="left"/>
              <w:rPr>
                <w:rFonts w:asciiTheme="majorEastAsia" w:eastAsiaTheme="majorEastAsia" w:hAnsiTheme="majorEastAsia"/>
                <w:color w:val="000000"/>
                <w:sz w:val="18"/>
                <w:szCs w:val="18"/>
              </w:rPr>
            </w:pPr>
          </w:p>
        </w:tc>
      </w:tr>
      <w:tr w:rsidR="00252253" w14:paraId="25BCA8F3" w14:textId="77777777" w:rsidTr="00105A6E">
        <w:trPr>
          <w:cantSplit/>
          <w:trHeight w:val="397"/>
        </w:trPr>
        <w:tc>
          <w:tcPr>
            <w:tcW w:w="380" w:type="dxa"/>
            <w:tcBorders>
              <w:top w:val="single" w:sz="4" w:space="0" w:color="auto"/>
              <w:left w:val="single" w:sz="12" w:space="0" w:color="auto"/>
              <w:bottom w:val="single" w:sz="12" w:space="0" w:color="auto"/>
              <w:right w:val="single" w:sz="4" w:space="0" w:color="auto"/>
            </w:tcBorders>
            <w:vAlign w:val="center"/>
          </w:tcPr>
          <w:p w14:paraId="2B8D3476" w14:textId="77777777" w:rsidR="00252253" w:rsidRDefault="00252253">
            <w:pPr>
              <w:snapToGrid w:val="0"/>
              <w:jc w:val="left"/>
              <w:rPr>
                <w:rFonts w:asciiTheme="majorEastAsia" w:eastAsiaTheme="majorEastAsia" w:hAnsiTheme="majorEastAsia"/>
                <w:sz w:val="20"/>
                <w:szCs w:val="20"/>
              </w:rPr>
            </w:pPr>
          </w:p>
        </w:tc>
        <w:tc>
          <w:tcPr>
            <w:tcW w:w="380" w:type="dxa"/>
            <w:tcBorders>
              <w:top w:val="single" w:sz="4" w:space="0" w:color="auto"/>
              <w:left w:val="single" w:sz="4" w:space="0" w:color="auto"/>
              <w:bottom w:val="single" w:sz="12" w:space="0" w:color="auto"/>
              <w:right w:val="single" w:sz="4" w:space="0" w:color="auto"/>
            </w:tcBorders>
          </w:tcPr>
          <w:p w14:paraId="63226669" w14:textId="77777777" w:rsidR="00252253" w:rsidRDefault="00252253">
            <w:pPr>
              <w:snapToGrid w:val="0"/>
              <w:jc w:val="left"/>
              <w:rPr>
                <w:rFonts w:asciiTheme="majorEastAsia" w:eastAsiaTheme="majorEastAsia" w:hAnsiTheme="majorEastAsia"/>
                <w:color w:val="000000"/>
                <w:sz w:val="20"/>
                <w:szCs w:val="20"/>
              </w:rPr>
            </w:pPr>
          </w:p>
        </w:tc>
        <w:tc>
          <w:tcPr>
            <w:tcW w:w="4754" w:type="dxa"/>
            <w:tcBorders>
              <w:top w:val="single" w:sz="4" w:space="0" w:color="auto"/>
              <w:left w:val="single" w:sz="4" w:space="0" w:color="auto"/>
              <w:bottom w:val="single" w:sz="12" w:space="0" w:color="auto"/>
              <w:right w:val="single" w:sz="4" w:space="0" w:color="auto"/>
            </w:tcBorders>
            <w:vAlign w:val="center"/>
            <w:hideMark/>
          </w:tcPr>
          <w:p w14:paraId="39BFB84A"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（研究計画書に、上記以外の項目を重大な不適合に規定している場合は、項目を追加すること）</w:t>
            </w:r>
          </w:p>
        </w:tc>
        <w:tc>
          <w:tcPr>
            <w:tcW w:w="567" w:type="dxa"/>
            <w:tcBorders>
              <w:top w:val="single" w:sz="4" w:space="0" w:color="auto"/>
              <w:left w:val="single" w:sz="4" w:space="0" w:color="auto"/>
              <w:bottom w:val="single" w:sz="12" w:space="0" w:color="auto"/>
              <w:right w:val="single" w:sz="4" w:space="0" w:color="auto"/>
            </w:tcBorders>
            <w:vAlign w:val="center"/>
            <w:hideMark/>
          </w:tcPr>
          <w:p w14:paraId="0B0DC92D"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708" w:type="dxa"/>
            <w:tcBorders>
              <w:top w:val="single" w:sz="4" w:space="0" w:color="auto"/>
              <w:left w:val="single" w:sz="4" w:space="0" w:color="auto"/>
              <w:bottom w:val="single" w:sz="12" w:space="0" w:color="auto"/>
              <w:right w:val="single" w:sz="4" w:space="0" w:color="auto"/>
            </w:tcBorders>
            <w:vAlign w:val="center"/>
            <w:hideMark/>
          </w:tcPr>
          <w:p w14:paraId="2AEB721B"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426" w:type="dxa"/>
            <w:tcBorders>
              <w:top w:val="single" w:sz="4" w:space="0" w:color="auto"/>
              <w:left w:val="single" w:sz="4" w:space="0" w:color="auto"/>
              <w:bottom w:val="single" w:sz="12" w:space="0" w:color="auto"/>
              <w:right w:val="single" w:sz="4" w:space="0" w:color="auto"/>
            </w:tcBorders>
            <w:vAlign w:val="center"/>
            <w:hideMark/>
          </w:tcPr>
          <w:p w14:paraId="25853679"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12" w:space="0" w:color="auto"/>
              <w:right w:val="single" w:sz="12" w:space="0" w:color="auto"/>
            </w:tcBorders>
            <w:vAlign w:val="center"/>
          </w:tcPr>
          <w:p w14:paraId="0287906F" w14:textId="77777777" w:rsidR="00252253" w:rsidRDefault="00252253">
            <w:pPr>
              <w:snapToGrid w:val="0"/>
              <w:jc w:val="left"/>
              <w:rPr>
                <w:rFonts w:asciiTheme="majorEastAsia" w:eastAsiaTheme="majorEastAsia" w:hAnsiTheme="majorEastAsia"/>
                <w:i/>
                <w:color w:val="00B0F0"/>
                <w:sz w:val="20"/>
                <w:szCs w:val="20"/>
              </w:rPr>
            </w:pPr>
          </w:p>
        </w:tc>
      </w:tr>
    </w:tbl>
    <w:p w14:paraId="51AA35B7" w14:textId="77777777" w:rsidR="00252253" w:rsidRDefault="00144AFC">
      <w:pPr>
        <w:widowControl/>
        <w:jc w:val="left"/>
        <w:rPr>
          <w:rFonts w:asciiTheme="majorEastAsia" w:eastAsiaTheme="majorEastAsia" w:hAnsiTheme="majorEastAsia" w:cstheme="minorBidi"/>
          <w:bCs/>
          <w:i/>
          <w:color w:val="000000"/>
        </w:rPr>
      </w:pPr>
      <w:r>
        <w:rPr>
          <w:rFonts w:asciiTheme="majorEastAsia" w:eastAsiaTheme="majorEastAsia" w:hAnsiTheme="majorEastAsia" w:hint="eastAsia"/>
          <w:bCs/>
          <w:i/>
          <w:color w:val="000000"/>
        </w:rPr>
        <w:lastRenderedPageBreak/>
        <w:t>《ガイダンス》</w:t>
      </w:r>
    </w:p>
    <w:p w14:paraId="09DB8A3F" w14:textId="77777777" w:rsidR="00252253" w:rsidRDefault="00144AFC">
      <w:pPr>
        <w:widowControl/>
        <w:jc w:val="left"/>
        <w:rPr>
          <w:rFonts w:asciiTheme="majorEastAsia" w:eastAsiaTheme="majorEastAsia" w:hAnsiTheme="majorEastAsia"/>
          <w:bCs/>
          <w:i/>
          <w:color w:val="FF0000"/>
        </w:rPr>
      </w:pPr>
      <w:r>
        <w:rPr>
          <w:rFonts w:asciiTheme="majorEastAsia" w:eastAsiaTheme="majorEastAsia" w:hAnsiTheme="majorEastAsia" w:hint="eastAsia"/>
          <w:bCs/>
          <w:i/>
          <w:color w:val="FF0000"/>
        </w:rPr>
        <w:t>「重大な不適合」とは</w:t>
      </w:r>
    </w:p>
    <w:p w14:paraId="4653416B" w14:textId="77777777" w:rsidR="00252253" w:rsidRDefault="00144AFC">
      <w:pPr>
        <w:widowControl/>
        <w:ind w:firstLineChars="100" w:firstLine="210"/>
        <w:jc w:val="left"/>
        <w:rPr>
          <w:rFonts w:asciiTheme="majorEastAsia" w:eastAsiaTheme="majorEastAsia" w:hAnsiTheme="majorEastAsia"/>
          <w:bCs/>
          <w:i/>
          <w:color w:val="FF0000"/>
        </w:rPr>
      </w:pPr>
      <w:r>
        <w:rPr>
          <w:rFonts w:asciiTheme="majorEastAsia" w:eastAsiaTheme="majorEastAsia" w:hAnsiTheme="majorEastAsia" w:hint="eastAsia"/>
          <w:bCs/>
          <w:i/>
          <w:color w:val="FF0000"/>
        </w:rPr>
        <w:t>臨床研究の対象者の人権や安全性及び研究の進捗や結果の信頼性に影響を及ぼすものをいう。</w:t>
      </w:r>
    </w:p>
    <w:p w14:paraId="030177FF" w14:textId="77777777" w:rsidR="00252253" w:rsidRDefault="00144AFC">
      <w:pPr>
        <w:widowControl/>
        <w:ind w:firstLineChars="100" w:firstLine="210"/>
        <w:jc w:val="left"/>
        <w:rPr>
          <w:rFonts w:asciiTheme="majorEastAsia" w:eastAsiaTheme="majorEastAsia" w:hAnsiTheme="majorEastAsia"/>
          <w:bCs/>
          <w:i/>
          <w:color w:val="FF0000"/>
        </w:rPr>
      </w:pPr>
      <w:r>
        <w:rPr>
          <w:rFonts w:asciiTheme="majorEastAsia" w:eastAsiaTheme="majorEastAsia" w:hAnsiTheme="majorEastAsia" w:hint="eastAsia"/>
          <w:bCs/>
          <w:i/>
          <w:color w:val="FF0000"/>
        </w:rPr>
        <w:t>例えば、選択・除外基準や中止基準、併用禁止療法等の不遵守をいう。</w:t>
      </w:r>
    </w:p>
    <w:p w14:paraId="6A65281B" w14:textId="77777777" w:rsidR="00252253" w:rsidRDefault="00144AFC">
      <w:pPr>
        <w:widowControl/>
        <w:ind w:firstLineChars="100" w:firstLine="210"/>
        <w:jc w:val="left"/>
        <w:rPr>
          <w:rFonts w:asciiTheme="majorEastAsia" w:eastAsiaTheme="majorEastAsia" w:hAnsiTheme="majorEastAsia"/>
          <w:bCs/>
          <w:i/>
          <w:color w:val="FF0000"/>
        </w:rPr>
      </w:pPr>
      <w:r>
        <w:rPr>
          <w:rFonts w:asciiTheme="majorEastAsia" w:eastAsiaTheme="majorEastAsia" w:hAnsiTheme="majorEastAsia" w:hint="eastAsia"/>
          <w:bCs/>
          <w:i/>
          <w:color w:val="FF0000"/>
        </w:rPr>
        <w:t>緊急の危険回避その他医療上のやむを得ない理由によるものは含まない。</w:t>
      </w:r>
    </w:p>
    <w:p w14:paraId="45C09609" w14:textId="33CDA78B"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 xml:space="preserve">①②③ </w:t>
      </w:r>
      <w:r w:rsidR="006F0637">
        <w:rPr>
          <w:rFonts w:asciiTheme="majorEastAsia" w:eastAsiaTheme="majorEastAsia" w:hAnsiTheme="majorEastAsia" w:hint="eastAsia"/>
          <w:bCs/>
          <w:i/>
          <w:color w:val="000000"/>
        </w:rPr>
        <w:t>統括管理者</w:t>
      </w:r>
      <w:r>
        <w:rPr>
          <w:rFonts w:asciiTheme="majorEastAsia" w:eastAsiaTheme="majorEastAsia" w:hAnsiTheme="majorEastAsia" w:hint="eastAsia"/>
          <w:bCs/>
          <w:i/>
          <w:color w:val="000000"/>
        </w:rPr>
        <w:t xml:space="preserve">保管資料より、CRBの審査結果が確認できる。       </w:t>
      </w:r>
    </w:p>
    <w:p w14:paraId="0848BC47" w14:textId="77777777" w:rsidR="00252253" w:rsidRDefault="00144AFC">
      <w:pPr>
        <w:widowControl/>
        <w:jc w:val="left"/>
        <w:rPr>
          <w:rFonts w:asciiTheme="majorEastAsia" w:eastAsiaTheme="majorEastAsia" w:hAnsiTheme="majorEastAsia"/>
          <w:bCs/>
          <w:i/>
          <w:color w:val="000000"/>
        </w:rPr>
      </w:pPr>
      <w:r>
        <w:rPr>
          <w:rFonts w:asciiTheme="majorEastAsia" w:eastAsiaTheme="majorEastAsia" w:hAnsiTheme="majorEastAsia" w:hint="eastAsia"/>
          <w:bCs/>
          <w:i/>
          <w:color w:val="000000"/>
        </w:rPr>
        <w:t>「研究実施許可書」などで、CRB承認後、実施医療機関の管理者が承認したことを確認する。</w:t>
      </w:r>
    </w:p>
    <w:p w14:paraId="696B9D92" w14:textId="77777777" w:rsidR="00252253" w:rsidRDefault="00252253">
      <w:pPr>
        <w:widowControl/>
        <w:jc w:val="left"/>
        <w:rPr>
          <w:rFonts w:asciiTheme="majorEastAsia" w:eastAsiaTheme="majorEastAsia" w:hAnsiTheme="majorEastAsia"/>
        </w:rPr>
      </w:pP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706"/>
        <w:gridCol w:w="426"/>
        <w:gridCol w:w="2976"/>
      </w:tblGrid>
      <w:tr w:rsidR="00252253" w14:paraId="0B456CFD" w14:textId="77777777" w:rsidTr="00B04DF9">
        <w:trPr>
          <w:cantSplit/>
          <w:trHeight w:val="374"/>
        </w:trPr>
        <w:tc>
          <w:tcPr>
            <w:tcW w:w="5088"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6088E991"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 xml:space="preserve">8．疾病等報告　</w:t>
            </w:r>
            <w:r>
              <w:rPr>
                <w:rFonts w:asciiTheme="majorEastAsia" w:eastAsiaTheme="majorEastAsia" w:hAnsiTheme="majorEastAsia" w:hint="eastAsia"/>
                <w:i/>
                <w:color w:val="00B0F0"/>
                <w:sz w:val="16"/>
                <w:szCs w:val="16"/>
              </w:rPr>
              <w:t>報告回数に応じて追加</w:t>
            </w:r>
          </w:p>
        </w:tc>
        <w:tc>
          <w:tcPr>
            <w:tcW w:w="426"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7F753F5B"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976"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500C8489"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41CD8D62" w14:textId="77777777" w:rsidTr="00B04DF9">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0172EB00"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706" w:type="dxa"/>
            <w:tcBorders>
              <w:top w:val="single" w:sz="4" w:space="0" w:color="auto"/>
              <w:left w:val="single" w:sz="4" w:space="0" w:color="auto"/>
              <w:bottom w:val="single" w:sz="4" w:space="0" w:color="auto"/>
              <w:right w:val="single" w:sz="4" w:space="0" w:color="auto"/>
            </w:tcBorders>
            <w:vAlign w:val="center"/>
            <w:hideMark/>
          </w:tcPr>
          <w:p w14:paraId="30ADFE3F" w14:textId="73A15F8D" w:rsidR="00252253" w:rsidRDefault="006F0637">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統括管理者</w:t>
            </w:r>
            <w:r w:rsidR="00144AFC">
              <w:rPr>
                <w:rFonts w:asciiTheme="majorEastAsia" w:eastAsiaTheme="majorEastAsia" w:hAnsiTheme="majorEastAsia" w:hint="eastAsia"/>
                <w:color w:val="000000"/>
                <w:sz w:val="20"/>
                <w:szCs w:val="20"/>
              </w:rPr>
              <w:t>が疾病等報告書を作成しCRBに提出している</w:t>
            </w:r>
          </w:p>
        </w:tc>
        <w:tc>
          <w:tcPr>
            <w:tcW w:w="426" w:type="dxa"/>
            <w:tcBorders>
              <w:top w:val="single" w:sz="4" w:space="0" w:color="auto"/>
              <w:left w:val="single" w:sz="4" w:space="0" w:color="auto"/>
              <w:bottom w:val="single" w:sz="4" w:space="0" w:color="auto"/>
              <w:right w:val="single" w:sz="4" w:space="0" w:color="auto"/>
            </w:tcBorders>
            <w:vAlign w:val="center"/>
            <w:hideMark/>
          </w:tcPr>
          <w:p w14:paraId="1DFF86E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976" w:type="dxa"/>
            <w:tcBorders>
              <w:top w:val="single" w:sz="4" w:space="0" w:color="auto"/>
              <w:left w:val="single" w:sz="4" w:space="0" w:color="auto"/>
              <w:bottom w:val="single" w:sz="4" w:space="0" w:color="auto"/>
              <w:right w:val="single" w:sz="12" w:space="0" w:color="auto"/>
            </w:tcBorders>
            <w:vAlign w:val="center"/>
          </w:tcPr>
          <w:p w14:paraId="6EE77DAF" w14:textId="77777777" w:rsidR="00252253" w:rsidRDefault="00252253">
            <w:pPr>
              <w:snapToGrid w:val="0"/>
              <w:jc w:val="left"/>
              <w:rPr>
                <w:rFonts w:asciiTheme="majorEastAsia" w:eastAsiaTheme="majorEastAsia" w:hAnsiTheme="majorEastAsia"/>
                <w:color w:val="000000"/>
                <w:sz w:val="18"/>
                <w:szCs w:val="18"/>
              </w:rPr>
            </w:pPr>
          </w:p>
        </w:tc>
      </w:tr>
      <w:tr w:rsidR="00252253" w14:paraId="331B7309" w14:textId="77777777" w:rsidTr="00B04DF9">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05B5D2EE"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4706" w:type="dxa"/>
            <w:tcBorders>
              <w:top w:val="single" w:sz="4" w:space="0" w:color="auto"/>
              <w:left w:val="single" w:sz="4" w:space="0" w:color="auto"/>
              <w:bottom w:val="single" w:sz="4" w:space="0" w:color="auto"/>
              <w:right w:val="single" w:sz="4" w:space="0" w:color="auto"/>
            </w:tcBorders>
            <w:vAlign w:val="center"/>
            <w:hideMark/>
          </w:tcPr>
          <w:p w14:paraId="2B699E46"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CRBの審査の結果「承認」されている</w:t>
            </w:r>
          </w:p>
          <w:p w14:paraId="0DE9A48C" w14:textId="12271C48" w:rsidR="00252253" w:rsidRDefault="00B04DF9">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CRB　審査日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２０　　</w:t>
            </w:r>
            <w:r w:rsidRPr="00105A6E">
              <w:rPr>
                <w:rFonts w:asciiTheme="majorEastAsia" w:eastAsiaTheme="majorEastAsia" w:hAnsiTheme="majorEastAsia" w:hint="eastAsia"/>
                <w:color w:val="000000"/>
                <w:sz w:val="18"/>
                <w:szCs w:val="18"/>
              </w:rPr>
              <w:t>年　　　月</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　日</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5A3C6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976" w:type="dxa"/>
            <w:tcBorders>
              <w:top w:val="single" w:sz="4" w:space="0" w:color="auto"/>
              <w:left w:val="single" w:sz="4" w:space="0" w:color="auto"/>
              <w:bottom w:val="single" w:sz="4" w:space="0" w:color="auto"/>
              <w:right w:val="single" w:sz="12" w:space="0" w:color="auto"/>
            </w:tcBorders>
            <w:vAlign w:val="center"/>
          </w:tcPr>
          <w:p w14:paraId="3BCC9922" w14:textId="77777777" w:rsidR="00252253" w:rsidRDefault="00252253">
            <w:pPr>
              <w:snapToGrid w:val="0"/>
              <w:jc w:val="left"/>
              <w:rPr>
                <w:rFonts w:asciiTheme="majorEastAsia" w:eastAsiaTheme="majorEastAsia" w:hAnsiTheme="majorEastAsia"/>
                <w:color w:val="000000"/>
                <w:sz w:val="18"/>
                <w:szCs w:val="18"/>
              </w:rPr>
            </w:pPr>
          </w:p>
        </w:tc>
      </w:tr>
      <w:tr w:rsidR="00252253" w14:paraId="7B02227A" w14:textId="77777777" w:rsidTr="00B04DF9">
        <w:trPr>
          <w:cantSplit/>
          <w:trHeight w:val="680"/>
        </w:trPr>
        <w:tc>
          <w:tcPr>
            <w:tcW w:w="382" w:type="dxa"/>
            <w:tcBorders>
              <w:top w:val="single" w:sz="4" w:space="0" w:color="auto"/>
              <w:left w:val="single" w:sz="12" w:space="0" w:color="auto"/>
              <w:bottom w:val="single" w:sz="12" w:space="0" w:color="auto"/>
              <w:right w:val="single" w:sz="4" w:space="0" w:color="auto"/>
            </w:tcBorders>
            <w:vAlign w:val="center"/>
            <w:hideMark/>
          </w:tcPr>
          <w:p w14:paraId="3F18F74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4706" w:type="dxa"/>
            <w:tcBorders>
              <w:top w:val="single" w:sz="4" w:space="0" w:color="auto"/>
              <w:left w:val="single" w:sz="4" w:space="0" w:color="auto"/>
              <w:bottom w:val="single" w:sz="12" w:space="0" w:color="auto"/>
              <w:right w:val="single" w:sz="4" w:space="0" w:color="auto"/>
            </w:tcBorders>
            <w:vAlign w:val="center"/>
            <w:hideMark/>
          </w:tcPr>
          <w:p w14:paraId="3BD29AC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実施医療機関の管理者の承認を得ている</w:t>
            </w:r>
          </w:p>
          <w:p w14:paraId="1987E104" w14:textId="7BA48452" w:rsidR="00252253" w:rsidRDefault="0024449B">
            <w:pPr>
              <w:snapToGrid w:val="0"/>
              <w:jc w:val="left"/>
              <w:rPr>
                <w:rFonts w:asciiTheme="majorEastAsia" w:eastAsiaTheme="majorEastAsia" w:hAnsiTheme="majorEastAsia"/>
                <w:color w:val="000000"/>
                <w:sz w:val="20"/>
                <w:szCs w:val="20"/>
              </w:rPr>
            </w:pPr>
            <w:r w:rsidRPr="00105A6E">
              <w:rPr>
                <w:rFonts w:asciiTheme="majorEastAsia" w:eastAsiaTheme="majorEastAsia" w:hAnsiTheme="majorEastAsia" w:hint="eastAsia"/>
                <w:color w:val="000000"/>
                <w:sz w:val="18"/>
                <w:szCs w:val="18"/>
              </w:rPr>
              <w:t>承認（を確認できる）日</w:t>
            </w:r>
            <w:r>
              <w:rPr>
                <w:rFonts w:asciiTheme="majorEastAsia" w:eastAsiaTheme="majorEastAsia" w:hAnsiTheme="majorEastAsia" w:hint="eastAsia"/>
                <w:color w:val="000000"/>
                <w:sz w:val="18"/>
                <w:szCs w:val="18"/>
              </w:rPr>
              <w:t>：</w:t>
            </w:r>
            <w:r w:rsidRPr="00105A6E">
              <w:rPr>
                <w:rFonts w:asciiTheme="majorEastAsia" w:eastAsiaTheme="majorEastAsia" w:hAnsiTheme="majorEastAsia" w:hint="eastAsia"/>
                <w:color w:val="000000"/>
                <w:sz w:val="18"/>
                <w:szCs w:val="18"/>
              </w:rPr>
              <w:t xml:space="preserve">　２０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 xml:space="preserve">年　</w:t>
            </w:r>
            <w:r>
              <w:rPr>
                <w:rFonts w:asciiTheme="majorEastAsia" w:eastAsiaTheme="majorEastAsia" w:hAnsiTheme="majorEastAsia" w:hint="eastAsia"/>
                <w:color w:val="000000"/>
                <w:sz w:val="18"/>
                <w:szCs w:val="18"/>
              </w:rPr>
              <w:t xml:space="preserve">　　</w:t>
            </w:r>
            <w:r w:rsidRPr="00105A6E">
              <w:rPr>
                <w:rFonts w:asciiTheme="majorEastAsia" w:eastAsiaTheme="majorEastAsia" w:hAnsiTheme="majorEastAsia" w:hint="eastAsia"/>
                <w:color w:val="000000"/>
                <w:sz w:val="18"/>
                <w:szCs w:val="18"/>
              </w:rPr>
              <w:t>月　　日</w:t>
            </w:r>
          </w:p>
        </w:tc>
        <w:tc>
          <w:tcPr>
            <w:tcW w:w="426" w:type="dxa"/>
            <w:tcBorders>
              <w:top w:val="single" w:sz="4" w:space="0" w:color="auto"/>
              <w:left w:val="single" w:sz="4" w:space="0" w:color="auto"/>
              <w:bottom w:val="single" w:sz="12" w:space="0" w:color="auto"/>
              <w:right w:val="single" w:sz="4" w:space="0" w:color="auto"/>
            </w:tcBorders>
            <w:vAlign w:val="center"/>
            <w:hideMark/>
          </w:tcPr>
          <w:p w14:paraId="0CD01672"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976" w:type="dxa"/>
            <w:tcBorders>
              <w:top w:val="single" w:sz="4" w:space="0" w:color="auto"/>
              <w:left w:val="single" w:sz="4" w:space="0" w:color="auto"/>
              <w:bottom w:val="single" w:sz="12" w:space="0" w:color="auto"/>
              <w:right w:val="single" w:sz="12" w:space="0" w:color="auto"/>
            </w:tcBorders>
            <w:vAlign w:val="center"/>
          </w:tcPr>
          <w:p w14:paraId="25F9CB8A" w14:textId="77777777" w:rsidR="00252253" w:rsidRDefault="00252253">
            <w:pPr>
              <w:snapToGrid w:val="0"/>
              <w:jc w:val="left"/>
              <w:rPr>
                <w:rFonts w:asciiTheme="majorEastAsia" w:eastAsiaTheme="majorEastAsia" w:hAnsiTheme="majorEastAsia"/>
                <w:color w:val="000000"/>
                <w:sz w:val="18"/>
                <w:szCs w:val="18"/>
              </w:rPr>
            </w:pPr>
          </w:p>
        </w:tc>
      </w:tr>
    </w:tbl>
    <w:p w14:paraId="1BF1AF1D" w14:textId="77777777" w:rsidR="00252253" w:rsidRDefault="00144AFC">
      <w:pPr>
        <w:widowControl/>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21D7AAB4" w14:textId="77777777" w:rsidR="00252253" w:rsidRDefault="00144AFC">
      <w:pPr>
        <w:widowControl/>
        <w:jc w:val="left"/>
        <w:rPr>
          <w:rFonts w:asciiTheme="majorEastAsia" w:eastAsiaTheme="majorEastAsia" w:hAnsiTheme="majorEastAsia"/>
          <w:i/>
          <w:color w:val="FF0000"/>
        </w:rPr>
      </w:pPr>
      <w:r>
        <w:rPr>
          <w:rFonts w:asciiTheme="majorEastAsia" w:eastAsiaTheme="majorEastAsia" w:hAnsiTheme="majorEastAsia" w:hint="eastAsia"/>
          <w:i/>
          <w:color w:val="FF0000"/>
        </w:rPr>
        <w:t>適切に疾病等報告が実施されていない場合は、「重大な不適合」に該当する</w:t>
      </w:r>
    </w:p>
    <w:p w14:paraId="69BC7396" w14:textId="77777777" w:rsidR="00252253" w:rsidRDefault="00144AFC">
      <w:pPr>
        <w:widowControl/>
        <w:ind w:leftChars="100" w:left="210"/>
        <w:jc w:val="left"/>
        <w:rPr>
          <w:rFonts w:asciiTheme="majorEastAsia" w:eastAsiaTheme="majorEastAsia" w:hAnsiTheme="majorEastAsia"/>
          <w:i/>
        </w:rPr>
      </w:pPr>
      <w:r>
        <w:rPr>
          <w:rFonts w:asciiTheme="majorEastAsia" w:eastAsiaTheme="majorEastAsia" w:hAnsiTheme="majorEastAsia" w:hint="eastAsia"/>
          <w:i/>
        </w:rPr>
        <w:t>「疾病等」とは、特定臨床研究の実施に起因するものと疑われる疾病、障害若しくは死亡又は感染症に加え、臨床検査値の異常や諸症状を含む。</w:t>
      </w:r>
    </w:p>
    <w:p w14:paraId="7DAB242B" w14:textId="00317373" w:rsidR="00252253" w:rsidRDefault="00144AFC">
      <w:pPr>
        <w:widowControl/>
        <w:ind w:leftChars="100" w:left="210"/>
        <w:jc w:val="left"/>
        <w:rPr>
          <w:rFonts w:asciiTheme="majorEastAsia" w:eastAsiaTheme="majorEastAsia" w:hAnsiTheme="majorEastAsia"/>
          <w:i/>
        </w:rPr>
      </w:pPr>
      <w:r>
        <w:rPr>
          <w:rFonts w:asciiTheme="majorEastAsia" w:eastAsiaTheme="majorEastAsia" w:hAnsiTheme="majorEastAsia" w:hint="eastAsia"/>
          <w:i/>
        </w:rPr>
        <w:t>「特定臨床研究の実施に起因するものと疑われる疾病、障害若しくは死亡又は感染症（疾病等）」は、</w:t>
      </w:r>
      <w:r>
        <w:rPr>
          <w:rFonts w:asciiTheme="majorEastAsia" w:eastAsiaTheme="majorEastAsia" w:hAnsiTheme="majorEastAsia" w:hint="eastAsia"/>
          <w:i/>
          <w:color w:val="FF0000"/>
        </w:rPr>
        <w:t>特定臨床研究との因果関係が否定できない有害事象</w:t>
      </w:r>
      <w:r>
        <w:rPr>
          <w:rFonts w:asciiTheme="majorEastAsia" w:eastAsiaTheme="majorEastAsia" w:hAnsiTheme="majorEastAsia" w:hint="eastAsia"/>
          <w:i/>
        </w:rPr>
        <w:t>をいう。</w:t>
      </w:r>
    </w:p>
    <w:p w14:paraId="0426B5CF" w14:textId="0F91C1D0" w:rsidR="001136A9" w:rsidRDefault="001136A9">
      <w:pPr>
        <w:widowControl/>
        <w:ind w:leftChars="100" w:left="210"/>
        <w:jc w:val="left"/>
        <w:rPr>
          <w:rFonts w:asciiTheme="majorEastAsia" w:eastAsiaTheme="majorEastAsia" w:hAnsiTheme="majorEastAsia"/>
          <w:i/>
        </w:rPr>
      </w:pPr>
    </w:p>
    <w:p w14:paraId="65C5039B" w14:textId="671E9BBE" w:rsidR="0024449B" w:rsidRDefault="0024449B">
      <w:pPr>
        <w:widowControl/>
        <w:ind w:leftChars="100" w:left="210"/>
        <w:jc w:val="left"/>
        <w:rPr>
          <w:rFonts w:asciiTheme="majorEastAsia" w:eastAsiaTheme="majorEastAsia" w:hAnsiTheme="majorEastAsia"/>
          <w:i/>
        </w:rPr>
      </w:pPr>
    </w:p>
    <w:p w14:paraId="1C49C12F" w14:textId="76784416" w:rsidR="0024449B" w:rsidRDefault="0024449B">
      <w:pPr>
        <w:widowControl/>
        <w:ind w:leftChars="100" w:left="210"/>
        <w:jc w:val="left"/>
        <w:rPr>
          <w:rFonts w:asciiTheme="majorEastAsia" w:eastAsiaTheme="majorEastAsia" w:hAnsiTheme="majorEastAsia"/>
          <w:i/>
        </w:rPr>
      </w:pPr>
    </w:p>
    <w:p w14:paraId="7ED8FA0C" w14:textId="38525B8C" w:rsidR="0024449B" w:rsidRDefault="0024449B">
      <w:pPr>
        <w:widowControl/>
        <w:ind w:leftChars="100" w:left="210"/>
        <w:jc w:val="left"/>
        <w:rPr>
          <w:rFonts w:asciiTheme="majorEastAsia" w:eastAsiaTheme="majorEastAsia" w:hAnsiTheme="majorEastAsia"/>
          <w:i/>
        </w:rPr>
      </w:pPr>
    </w:p>
    <w:p w14:paraId="4A8EE1FA" w14:textId="03859651" w:rsidR="0024449B" w:rsidRDefault="0024449B">
      <w:pPr>
        <w:widowControl/>
        <w:ind w:leftChars="100" w:left="210"/>
        <w:jc w:val="left"/>
        <w:rPr>
          <w:rFonts w:asciiTheme="majorEastAsia" w:eastAsiaTheme="majorEastAsia" w:hAnsiTheme="majorEastAsia"/>
          <w:i/>
        </w:rPr>
      </w:pPr>
    </w:p>
    <w:p w14:paraId="36E44E29" w14:textId="38132DF9" w:rsidR="0024449B" w:rsidRDefault="0024449B">
      <w:pPr>
        <w:widowControl/>
        <w:ind w:leftChars="100" w:left="210"/>
        <w:jc w:val="left"/>
        <w:rPr>
          <w:rFonts w:asciiTheme="majorEastAsia" w:eastAsiaTheme="majorEastAsia" w:hAnsiTheme="majorEastAsia"/>
          <w:i/>
        </w:rPr>
      </w:pPr>
    </w:p>
    <w:p w14:paraId="52D77582" w14:textId="7B9FD096" w:rsidR="0024449B" w:rsidRDefault="0024449B">
      <w:pPr>
        <w:widowControl/>
        <w:ind w:leftChars="100" w:left="210"/>
        <w:jc w:val="left"/>
        <w:rPr>
          <w:rFonts w:asciiTheme="majorEastAsia" w:eastAsiaTheme="majorEastAsia" w:hAnsiTheme="majorEastAsia"/>
          <w:i/>
        </w:rPr>
      </w:pPr>
    </w:p>
    <w:p w14:paraId="3D12102A" w14:textId="11DC5CC2" w:rsidR="0024449B" w:rsidRDefault="0024449B">
      <w:pPr>
        <w:widowControl/>
        <w:ind w:leftChars="100" w:left="210"/>
        <w:jc w:val="left"/>
        <w:rPr>
          <w:rFonts w:asciiTheme="majorEastAsia" w:eastAsiaTheme="majorEastAsia" w:hAnsiTheme="majorEastAsia"/>
          <w:i/>
        </w:rPr>
      </w:pPr>
    </w:p>
    <w:p w14:paraId="4DDF45CF" w14:textId="592676D2" w:rsidR="00FC4E9C" w:rsidRDefault="00FC4E9C">
      <w:pPr>
        <w:widowControl/>
        <w:ind w:leftChars="100" w:left="210"/>
        <w:jc w:val="left"/>
        <w:rPr>
          <w:rFonts w:asciiTheme="majorEastAsia" w:eastAsiaTheme="majorEastAsia" w:hAnsiTheme="majorEastAsia"/>
          <w:i/>
        </w:rPr>
      </w:pPr>
    </w:p>
    <w:p w14:paraId="33A93A2B" w14:textId="7E037A2D" w:rsidR="00FC4E9C" w:rsidRDefault="00FC4E9C">
      <w:pPr>
        <w:widowControl/>
        <w:ind w:leftChars="100" w:left="210"/>
        <w:jc w:val="left"/>
        <w:rPr>
          <w:rFonts w:asciiTheme="majorEastAsia" w:eastAsiaTheme="majorEastAsia" w:hAnsiTheme="majorEastAsia"/>
          <w:i/>
        </w:rPr>
      </w:pPr>
    </w:p>
    <w:p w14:paraId="6673005D" w14:textId="5AA36E8F" w:rsidR="00FC4E9C" w:rsidRDefault="00FC4E9C">
      <w:pPr>
        <w:widowControl/>
        <w:ind w:leftChars="100" w:left="210"/>
        <w:jc w:val="left"/>
        <w:rPr>
          <w:rFonts w:asciiTheme="majorEastAsia" w:eastAsiaTheme="majorEastAsia" w:hAnsiTheme="majorEastAsia"/>
          <w:i/>
        </w:rPr>
      </w:pPr>
    </w:p>
    <w:p w14:paraId="4AD55C5C" w14:textId="77777777" w:rsidR="00FC4E9C" w:rsidRDefault="00FC4E9C">
      <w:pPr>
        <w:widowControl/>
        <w:ind w:leftChars="100" w:left="210"/>
        <w:jc w:val="left"/>
        <w:rPr>
          <w:rFonts w:asciiTheme="majorEastAsia" w:eastAsiaTheme="majorEastAsia" w:hAnsiTheme="majorEastAsia"/>
          <w:i/>
        </w:rPr>
      </w:pPr>
    </w:p>
    <w:p w14:paraId="29978E4B" w14:textId="77777777" w:rsidR="00252253" w:rsidRPr="007442BA" w:rsidRDefault="00144AFC">
      <w:pPr>
        <w:widowControl/>
        <w:jc w:val="left"/>
        <w:rPr>
          <w:rFonts w:asciiTheme="majorEastAsia" w:eastAsiaTheme="majorEastAsia" w:hAnsiTheme="majorEastAsia"/>
        </w:rPr>
      </w:pPr>
      <w:bookmarkStart w:id="21" w:name="_Hlk9547214"/>
      <w:r w:rsidRPr="007442BA">
        <w:rPr>
          <w:rFonts w:asciiTheme="majorEastAsia" w:eastAsiaTheme="majorEastAsia" w:hAnsiTheme="majorEastAsia" w:hint="eastAsia"/>
        </w:rPr>
        <w:lastRenderedPageBreak/>
        <w:t>自施設で発生した場合の疾病等報告：【</w:t>
      </w:r>
      <w:bookmarkEnd w:id="21"/>
      <w:r w:rsidRPr="007442BA">
        <w:rPr>
          <w:rFonts w:asciiTheme="majorEastAsia" w:eastAsiaTheme="majorEastAsia" w:hAnsiTheme="majorEastAsia" w:hint="eastAsia"/>
        </w:rPr>
        <w:t>未承認・適応外】</w:t>
      </w:r>
    </w:p>
    <w:p w14:paraId="363A92B6" w14:textId="77777777" w:rsidR="00252253" w:rsidRDefault="00144AFC">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635FCB83" wp14:editId="0E6FB18E">
            <wp:extent cx="5257800" cy="2425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491" cy="2433400"/>
                    </a:xfrm>
                    <a:prstGeom prst="rect">
                      <a:avLst/>
                    </a:prstGeom>
                    <a:noFill/>
                    <a:ln>
                      <a:noFill/>
                    </a:ln>
                  </pic:spPr>
                </pic:pic>
              </a:graphicData>
            </a:graphic>
          </wp:inline>
        </w:drawing>
      </w:r>
    </w:p>
    <w:p w14:paraId="001B2431" w14:textId="77777777" w:rsidR="00252253" w:rsidRPr="007442BA" w:rsidRDefault="00144AFC">
      <w:pPr>
        <w:rPr>
          <w:rFonts w:asciiTheme="majorEastAsia" w:eastAsiaTheme="majorEastAsia" w:hAnsiTheme="majorEastAsia"/>
        </w:rPr>
      </w:pPr>
      <w:r w:rsidRPr="007442BA">
        <w:rPr>
          <w:rFonts w:asciiTheme="majorEastAsia" w:eastAsiaTheme="majorEastAsia" w:hAnsiTheme="majorEastAsia" w:hint="eastAsia"/>
        </w:rPr>
        <w:t>自施設で発生した場合の疾病等報告：【医療機器･再生医療等製品】</w:t>
      </w:r>
    </w:p>
    <w:p w14:paraId="2C4817A3" w14:textId="77777777" w:rsidR="00252253" w:rsidRDefault="00144AFC">
      <w:pPr>
        <w:rPr>
          <w:rFonts w:asciiTheme="majorEastAsia" w:eastAsiaTheme="majorEastAsia" w:hAnsiTheme="majorEastAsia"/>
        </w:rPr>
      </w:pPr>
      <w:r>
        <w:rPr>
          <w:rFonts w:asciiTheme="majorEastAsia" w:eastAsiaTheme="majorEastAsia" w:hAnsiTheme="majorEastAsia"/>
          <w:noProof/>
        </w:rPr>
        <w:drawing>
          <wp:inline distT="0" distB="0" distL="0" distR="0" wp14:anchorId="7D16160F" wp14:editId="02DC0CA8">
            <wp:extent cx="5334000" cy="2379980"/>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0587" cy="2387381"/>
                    </a:xfrm>
                    <a:prstGeom prst="rect">
                      <a:avLst/>
                    </a:prstGeom>
                    <a:noFill/>
                    <a:ln>
                      <a:noFill/>
                    </a:ln>
                  </pic:spPr>
                </pic:pic>
              </a:graphicData>
            </a:graphic>
          </wp:inline>
        </w:drawing>
      </w: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565"/>
        <w:gridCol w:w="425"/>
        <w:gridCol w:w="3118"/>
      </w:tblGrid>
      <w:tr w:rsidR="00252253" w14:paraId="10E50409" w14:textId="77777777">
        <w:trPr>
          <w:cantSplit/>
          <w:trHeight w:val="374"/>
        </w:trPr>
        <w:tc>
          <w:tcPr>
            <w:tcW w:w="4947"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64BF85A8"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9-Ⅰ．研究の終了報告</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22776429"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118"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594A4279"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3E62FB17" w14:textId="77777777">
        <w:trPr>
          <w:cantSplit/>
          <w:trHeight w:val="397"/>
        </w:trPr>
        <w:tc>
          <w:tcPr>
            <w:tcW w:w="382" w:type="dxa"/>
            <w:tcBorders>
              <w:top w:val="single" w:sz="4" w:space="0" w:color="auto"/>
              <w:left w:val="single" w:sz="12" w:space="0" w:color="auto"/>
              <w:bottom w:val="single" w:sz="12" w:space="0" w:color="auto"/>
              <w:right w:val="single" w:sz="4" w:space="0" w:color="auto"/>
            </w:tcBorders>
            <w:vAlign w:val="center"/>
            <w:hideMark/>
          </w:tcPr>
          <w:p w14:paraId="3CD88C3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565" w:type="dxa"/>
            <w:tcBorders>
              <w:top w:val="single" w:sz="4" w:space="0" w:color="auto"/>
              <w:left w:val="single" w:sz="4" w:space="0" w:color="auto"/>
              <w:bottom w:val="single" w:sz="12" w:space="0" w:color="auto"/>
              <w:right w:val="single" w:sz="4" w:space="0" w:color="auto"/>
            </w:tcBorders>
            <w:vAlign w:val="center"/>
            <w:hideMark/>
          </w:tcPr>
          <w:p w14:paraId="5A87BD45"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jRCTに研究終了が登録されている</w:t>
            </w:r>
          </w:p>
        </w:tc>
        <w:tc>
          <w:tcPr>
            <w:tcW w:w="425" w:type="dxa"/>
            <w:tcBorders>
              <w:top w:val="single" w:sz="4" w:space="0" w:color="auto"/>
              <w:left w:val="single" w:sz="4" w:space="0" w:color="auto"/>
              <w:bottom w:val="single" w:sz="12" w:space="0" w:color="auto"/>
              <w:right w:val="single" w:sz="4" w:space="0" w:color="auto"/>
            </w:tcBorders>
            <w:vAlign w:val="center"/>
            <w:hideMark/>
          </w:tcPr>
          <w:p w14:paraId="2474EF1D"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4" w:space="0" w:color="auto"/>
              <w:bottom w:val="single" w:sz="12" w:space="0" w:color="auto"/>
              <w:right w:val="single" w:sz="12" w:space="0" w:color="auto"/>
            </w:tcBorders>
            <w:vAlign w:val="center"/>
          </w:tcPr>
          <w:p w14:paraId="3505E65B" w14:textId="77777777" w:rsidR="00252253" w:rsidRDefault="00252253">
            <w:pPr>
              <w:snapToGrid w:val="0"/>
              <w:jc w:val="left"/>
              <w:rPr>
                <w:rFonts w:asciiTheme="majorEastAsia" w:eastAsiaTheme="majorEastAsia" w:hAnsiTheme="majorEastAsia"/>
                <w:color w:val="000000"/>
                <w:sz w:val="18"/>
                <w:szCs w:val="18"/>
              </w:rPr>
            </w:pPr>
          </w:p>
        </w:tc>
      </w:tr>
    </w:tbl>
    <w:p w14:paraId="76476683" w14:textId="77777777" w:rsidR="00252253" w:rsidRDefault="00252253">
      <w:pPr>
        <w:ind w:rightChars="27" w:right="57"/>
        <w:jc w:val="left"/>
        <w:rPr>
          <w:rFonts w:asciiTheme="majorEastAsia" w:eastAsiaTheme="majorEastAsia" w:hAnsiTheme="majorEastAsia" w:cstheme="minorBidi"/>
        </w:rPr>
      </w:pP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565"/>
        <w:gridCol w:w="425"/>
        <w:gridCol w:w="3118"/>
      </w:tblGrid>
      <w:tr w:rsidR="00252253" w14:paraId="59A5A29B" w14:textId="77777777">
        <w:trPr>
          <w:cantSplit/>
          <w:trHeight w:val="374"/>
        </w:trPr>
        <w:tc>
          <w:tcPr>
            <w:tcW w:w="4947"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2C34A288"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9-Ⅱ．研究の中止報告</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7A4C0775"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118"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51C6FB5B"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30C49889" w14:textId="77777777">
        <w:trPr>
          <w:cantSplit/>
          <w:trHeight w:val="397"/>
        </w:trPr>
        <w:tc>
          <w:tcPr>
            <w:tcW w:w="382" w:type="dxa"/>
            <w:tcBorders>
              <w:top w:val="single" w:sz="4" w:space="0" w:color="auto"/>
              <w:left w:val="single" w:sz="12" w:space="0" w:color="auto"/>
              <w:bottom w:val="single" w:sz="12" w:space="0" w:color="auto"/>
              <w:right w:val="single" w:sz="4" w:space="0" w:color="auto"/>
            </w:tcBorders>
            <w:vAlign w:val="center"/>
            <w:hideMark/>
          </w:tcPr>
          <w:p w14:paraId="425BF84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565" w:type="dxa"/>
            <w:tcBorders>
              <w:top w:val="single" w:sz="4" w:space="0" w:color="auto"/>
              <w:left w:val="single" w:sz="4" w:space="0" w:color="auto"/>
              <w:bottom w:val="single" w:sz="12" w:space="0" w:color="auto"/>
              <w:right w:val="single" w:sz="4" w:space="0" w:color="auto"/>
            </w:tcBorders>
            <w:vAlign w:val="center"/>
            <w:hideMark/>
          </w:tcPr>
          <w:p w14:paraId="5D500804"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jRCTに研究中止が登録されている</w:t>
            </w:r>
          </w:p>
        </w:tc>
        <w:tc>
          <w:tcPr>
            <w:tcW w:w="425" w:type="dxa"/>
            <w:tcBorders>
              <w:top w:val="single" w:sz="4" w:space="0" w:color="auto"/>
              <w:left w:val="single" w:sz="4" w:space="0" w:color="auto"/>
              <w:bottom w:val="single" w:sz="12" w:space="0" w:color="auto"/>
              <w:right w:val="single" w:sz="4" w:space="0" w:color="auto"/>
            </w:tcBorders>
            <w:vAlign w:val="center"/>
            <w:hideMark/>
          </w:tcPr>
          <w:p w14:paraId="62506DF3"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3118" w:type="dxa"/>
            <w:tcBorders>
              <w:top w:val="single" w:sz="4" w:space="0" w:color="auto"/>
              <w:left w:val="single" w:sz="4" w:space="0" w:color="auto"/>
              <w:bottom w:val="single" w:sz="12" w:space="0" w:color="auto"/>
              <w:right w:val="single" w:sz="12" w:space="0" w:color="auto"/>
            </w:tcBorders>
            <w:vAlign w:val="center"/>
          </w:tcPr>
          <w:p w14:paraId="4296DDB7" w14:textId="77777777" w:rsidR="00252253" w:rsidRDefault="00252253">
            <w:pPr>
              <w:snapToGrid w:val="0"/>
              <w:jc w:val="left"/>
              <w:rPr>
                <w:rFonts w:asciiTheme="majorEastAsia" w:eastAsiaTheme="majorEastAsia" w:hAnsiTheme="majorEastAsia"/>
                <w:color w:val="000000"/>
                <w:sz w:val="18"/>
                <w:szCs w:val="18"/>
              </w:rPr>
            </w:pPr>
          </w:p>
        </w:tc>
      </w:tr>
    </w:tbl>
    <w:p w14:paraId="011C9E8F"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41FB7ECF" w14:textId="1D68D3BE" w:rsidR="00252253" w:rsidRDefault="00F21D2D">
      <w:pPr>
        <w:ind w:rightChars="27" w:right="57"/>
        <w:jc w:val="left"/>
        <w:rPr>
          <w:rFonts w:asciiTheme="majorEastAsia" w:eastAsiaTheme="majorEastAsia" w:hAnsiTheme="majorEastAsia"/>
          <w:i/>
        </w:rPr>
      </w:pPr>
      <w:r>
        <w:rPr>
          <w:rFonts w:asciiTheme="majorEastAsia" w:eastAsiaTheme="majorEastAsia" w:hAnsiTheme="majorEastAsia" w:hint="eastAsia"/>
          <w:i/>
        </w:rPr>
        <w:t>j</w:t>
      </w:r>
      <w:r w:rsidR="00144AFC">
        <w:rPr>
          <w:rFonts w:asciiTheme="majorEastAsia" w:eastAsiaTheme="majorEastAsia" w:hAnsiTheme="majorEastAsia" w:hint="eastAsia"/>
          <w:i/>
        </w:rPr>
        <w:t>RCTの進捗状況を確認する。</w:t>
      </w:r>
    </w:p>
    <w:p w14:paraId="683CA124" w14:textId="77777777" w:rsidR="00252253" w:rsidRDefault="00144AFC">
      <w:pPr>
        <w:ind w:rightChars="27" w:right="57"/>
        <w:jc w:val="left"/>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407A4F92" wp14:editId="2F4B651D">
            <wp:extent cx="5634511" cy="1552575"/>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
                    <pic:cNvPicPr>
                      <a:picLocks noChangeAspect="1" noChangeArrowheads="1"/>
                    </pic:cNvPicPr>
                  </pic:nvPicPr>
                  <pic:blipFill rotWithShape="1">
                    <a:blip r:embed="rId12">
                      <a:extLst>
                        <a:ext uri="{28A0092B-C50C-407E-A947-70E740481C1C}">
                          <a14:useLocalDpi xmlns:a14="http://schemas.microsoft.com/office/drawing/2010/main" val="0"/>
                        </a:ext>
                      </a:extLst>
                    </a:blip>
                    <a:srcRect l="1544" r="4460"/>
                    <a:stretch/>
                  </pic:blipFill>
                  <pic:spPr bwMode="auto">
                    <a:xfrm>
                      <a:off x="0" y="0"/>
                      <a:ext cx="5642932" cy="1554895"/>
                    </a:xfrm>
                    <a:prstGeom prst="rect">
                      <a:avLst/>
                    </a:prstGeom>
                    <a:noFill/>
                    <a:ln>
                      <a:noFill/>
                    </a:ln>
                    <a:extLst>
                      <a:ext uri="{53640926-AAD7-44D8-BBD7-CCE9431645EC}">
                        <a14:shadowObscured xmlns:a14="http://schemas.microsoft.com/office/drawing/2010/main"/>
                      </a:ext>
                    </a:extLst>
                  </pic:spPr>
                </pic:pic>
              </a:graphicData>
            </a:graphic>
          </wp:inline>
        </w:drawing>
      </w:r>
    </w:p>
    <w:p w14:paraId="78FED47E" w14:textId="77777777" w:rsidR="00252253" w:rsidRDefault="00252253">
      <w:pPr>
        <w:ind w:rightChars="27" w:right="57"/>
        <w:jc w:val="left"/>
        <w:rPr>
          <w:rFonts w:asciiTheme="majorEastAsia" w:eastAsiaTheme="majorEastAsia" w:hAnsiTheme="majorEastAsia"/>
        </w:rPr>
      </w:pP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4281"/>
        <w:gridCol w:w="425"/>
        <w:gridCol w:w="3402"/>
      </w:tblGrid>
      <w:tr w:rsidR="00252253" w14:paraId="3B680B84" w14:textId="77777777">
        <w:trPr>
          <w:cantSplit/>
          <w:trHeight w:val="374"/>
        </w:trPr>
        <w:tc>
          <w:tcPr>
            <w:tcW w:w="4663" w:type="dxa"/>
            <w:gridSpan w:val="2"/>
            <w:tcBorders>
              <w:top w:val="single" w:sz="12" w:space="0" w:color="auto"/>
              <w:left w:val="single" w:sz="12" w:space="0" w:color="auto"/>
              <w:bottom w:val="single" w:sz="4" w:space="0" w:color="auto"/>
              <w:right w:val="single" w:sz="4" w:space="0" w:color="auto"/>
            </w:tcBorders>
            <w:shd w:val="clear" w:color="auto" w:fill="EDEDED" w:themeFill="accent3" w:themeFillTint="33"/>
            <w:vAlign w:val="center"/>
            <w:hideMark/>
          </w:tcPr>
          <w:p w14:paraId="632ACD9F"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〈参考資料〉要件調査</w:t>
            </w:r>
          </w:p>
        </w:tc>
        <w:tc>
          <w:tcPr>
            <w:tcW w:w="425" w:type="dxa"/>
            <w:tcBorders>
              <w:top w:val="single" w:sz="12" w:space="0" w:color="auto"/>
              <w:left w:val="single" w:sz="4" w:space="0" w:color="auto"/>
              <w:bottom w:val="single" w:sz="4" w:space="0" w:color="auto"/>
              <w:right w:val="single" w:sz="4" w:space="0" w:color="auto"/>
            </w:tcBorders>
            <w:shd w:val="clear" w:color="auto" w:fill="EDEDED" w:themeFill="accent3" w:themeFillTint="33"/>
            <w:vAlign w:val="center"/>
            <w:hideMark/>
          </w:tcPr>
          <w:p w14:paraId="7C1F43AB"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3402" w:type="dxa"/>
            <w:tcBorders>
              <w:top w:val="single" w:sz="12" w:space="0" w:color="auto"/>
              <w:left w:val="single" w:sz="4" w:space="0" w:color="auto"/>
              <w:bottom w:val="single" w:sz="4" w:space="0" w:color="auto"/>
              <w:right w:val="single" w:sz="12" w:space="0" w:color="auto"/>
            </w:tcBorders>
            <w:shd w:val="clear" w:color="auto" w:fill="EDEDED" w:themeFill="accent3" w:themeFillTint="33"/>
            <w:vAlign w:val="center"/>
            <w:hideMark/>
          </w:tcPr>
          <w:p w14:paraId="56740170"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76DE075F" w14:textId="77777777">
        <w:trPr>
          <w:cantSplit/>
          <w:trHeight w:val="397"/>
        </w:trPr>
        <w:tc>
          <w:tcPr>
            <w:tcW w:w="8490" w:type="dxa"/>
            <w:gridSpan w:val="4"/>
            <w:tcBorders>
              <w:top w:val="single" w:sz="4" w:space="0" w:color="auto"/>
              <w:left w:val="single" w:sz="12" w:space="0" w:color="auto"/>
              <w:bottom w:val="single" w:sz="4" w:space="0" w:color="auto"/>
              <w:right w:val="single" w:sz="12" w:space="0" w:color="auto"/>
            </w:tcBorders>
            <w:vAlign w:val="center"/>
            <w:hideMark/>
          </w:tcPr>
          <w:p w14:paraId="218E9B06" w14:textId="10DB9F2F" w:rsidR="00252253" w:rsidRDefault="006F0637">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統括管理者</w:t>
            </w:r>
            <w:r w:rsidR="00144AFC">
              <w:rPr>
                <w:rFonts w:asciiTheme="majorEastAsia" w:eastAsiaTheme="majorEastAsia" w:hAnsiTheme="majorEastAsia" w:hint="eastAsia"/>
                <w:color w:val="000000"/>
                <w:sz w:val="18"/>
                <w:szCs w:val="18"/>
              </w:rPr>
              <w:t>の要件</w:t>
            </w:r>
          </w:p>
        </w:tc>
      </w:tr>
      <w:tr w:rsidR="00252253" w14:paraId="1DA49FFF"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3ECDD1AE"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281" w:type="dxa"/>
            <w:tcBorders>
              <w:top w:val="single" w:sz="4" w:space="0" w:color="auto"/>
              <w:left w:val="single" w:sz="4" w:space="0" w:color="auto"/>
              <w:bottom w:val="single" w:sz="4" w:space="0" w:color="auto"/>
              <w:right w:val="single" w:sz="4" w:space="0" w:color="auto"/>
            </w:tcBorders>
            <w:vAlign w:val="center"/>
            <w:hideMark/>
          </w:tcPr>
          <w:p w14:paraId="78F1D7F3"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対象疾患について、十分な科学的知見、経験、知識を有している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70F67A03"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3AB3C54B" w14:textId="77777777" w:rsidR="00252253" w:rsidRDefault="00252253">
            <w:pPr>
              <w:snapToGrid w:val="0"/>
              <w:jc w:val="left"/>
              <w:rPr>
                <w:rFonts w:asciiTheme="majorEastAsia" w:eastAsiaTheme="majorEastAsia" w:hAnsiTheme="majorEastAsia"/>
                <w:color w:val="000000"/>
                <w:sz w:val="18"/>
                <w:szCs w:val="18"/>
              </w:rPr>
            </w:pPr>
          </w:p>
        </w:tc>
      </w:tr>
      <w:tr w:rsidR="00252253" w14:paraId="040B7F7B"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tcPr>
          <w:p w14:paraId="4F9AB3A1" w14:textId="77777777" w:rsidR="00252253" w:rsidRDefault="00252253">
            <w:pPr>
              <w:snapToGrid w:val="0"/>
              <w:jc w:val="left"/>
              <w:rPr>
                <w:rFonts w:asciiTheme="majorEastAsia" w:eastAsiaTheme="majorEastAsia" w:hAnsiTheme="majorEastAsia"/>
                <w:sz w:val="20"/>
                <w:szCs w:val="20"/>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7CEA17F4"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　資格：学会専門医・認定医・その他（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A5DE22"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654786CE" w14:textId="77777777" w:rsidR="00252253" w:rsidRDefault="00252253">
            <w:pPr>
              <w:snapToGrid w:val="0"/>
              <w:jc w:val="left"/>
              <w:rPr>
                <w:rFonts w:asciiTheme="majorEastAsia" w:eastAsiaTheme="majorEastAsia" w:hAnsiTheme="majorEastAsia"/>
                <w:color w:val="000000"/>
                <w:sz w:val="18"/>
                <w:szCs w:val="18"/>
              </w:rPr>
            </w:pPr>
          </w:p>
        </w:tc>
      </w:tr>
      <w:tr w:rsidR="00252253" w14:paraId="4E227111"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tcPr>
          <w:p w14:paraId="482641B6" w14:textId="77777777" w:rsidR="00252253" w:rsidRDefault="00252253">
            <w:pPr>
              <w:snapToGrid w:val="0"/>
              <w:jc w:val="left"/>
              <w:rPr>
                <w:rFonts w:asciiTheme="majorEastAsia" w:eastAsiaTheme="majorEastAsia" w:hAnsiTheme="majorEastAsia"/>
                <w:sz w:val="20"/>
                <w:szCs w:val="20"/>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7EB3CD83"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　診療科経験年数、経験症例数</w:t>
            </w:r>
          </w:p>
        </w:tc>
        <w:tc>
          <w:tcPr>
            <w:tcW w:w="425" w:type="dxa"/>
            <w:tcBorders>
              <w:top w:val="single" w:sz="4" w:space="0" w:color="auto"/>
              <w:left w:val="single" w:sz="4" w:space="0" w:color="auto"/>
              <w:bottom w:val="single" w:sz="4" w:space="0" w:color="auto"/>
              <w:right w:val="single" w:sz="4" w:space="0" w:color="auto"/>
            </w:tcBorders>
            <w:vAlign w:val="center"/>
            <w:hideMark/>
          </w:tcPr>
          <w:p w14:paraId="52E0181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7A093425" w14:textId="77777777" w:rsidR="00252253" w:rsidRDefault="00252253">
            <w:pPr>
              <w:snapToGrid w:val="0"/>
              <w:jc w:val="left"/>
              <w:rPr>
                <w:rFonts w:asciiTheme="majorEastAsia" w:eastAsiaTheme="majorEastAsia" w:hAnsiTheme="majorEastAsia"/>
                <w:color w:val="000000"/>
                <w:sz w:val="18"/>
                <w:szCs w:val="18"/>
              </w:rPr>
            </w:pPr>
          </w:p>
        </w:tc>
      </w:tr>
      <w:tr w:rsidR="00252253" w14:paraId="4FA5A217" w14:textId="77777777">
        <w:trPr>
          <w:cantSplit/>
          <w:trHeight w:val="397"/>
        </w:trPr>
        <w:tc>
          <w:tcPr>
            <w:tcW w:w="8490" w:type="dxa"/>
            <w:gridSpan w:val="4"/>
            <w:tcBorders>
              <w:top w:val="single" w:sz="4" w:space="0" w:color="auto"/>
              <w:left w:val="single" w:sz="12" w:space="0" w:color="auto"/>
              <w:bottom w:val="single" w:sz="4" w:space="0" w:color="auto"/>
              <w:right w:val="single" w:sz="12" w:space="0" w:color="auto"/>
            </w:tcBorders>
            <w:vAlign w:val="center"/>
            <w:hideMark/>
          </w:tcPr>
          <w:p w14:paraId="1A587C4F"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医療機関の要件</w:t>
            </w:r>
          </w:p>
        </w:tc>
      </w:tr>
      <w:tr w:rsidR="00252253" w14:paraId="2B0A96CA"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2048197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281" w:type="dxa"/>
            <w:tcBorders>
              <w:top w:val="single" w:sz="4" w:space="0" w:color="auto"/>
              <w:left w:val="single" w:sz="4" w:space="0" w:color="auto"/>
              <w:bottom w:val="single" w:sz="4" w:space="0" w:color="auto"/>
              <w:right w:val="single" w:sz="4" w:space="0" w:color="auto"/>
            </w:tcBorders>
            <w:vAlign w:val="center"/>
            <w:hideMark/>
          </w:tcPr>
          <w:p w14:paraId="090573D3"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適正に実施するためのスタッフが確保されている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313922B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77F5C81A" w14:textId="77777777" w:rsidR="00252253" w:rsidRDefault="00252253">
            <w:pPr>
              <w:snapToGrid w:val="0"/>
              <w:jc w:val="left"/>
              <w:rPr>
                <w:rFonts w:asciiTheme="majorEastAsia" w:eastAsiaTheme="majorEastAsia" w:hAnsiTheme="majorEastAsia"/>
                <w:color w:val="000000"/>
                <w:sz w:val="18"/>
                <w:szCs w:val="18"/>
              </w:rPr>
            </w:pPr>
          </w:p>
        </w:tc>
      </w:tr>
      <w:tr w:rsidR="00252253" w14:paraId="6A57B9C9"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tcPr>
          <w:p w14:paraId="50479B46" w14:textId="77777777" w:rsidR="00252253" w:rsidRDefault="00252253">
            <w:pPr>
              <w:snapToGrid w:val="0"/>
              <w:jc w:val="left"/>
              <w:rPr>
                <w:rFonts w:asciiTheme="majorEastAsia" w:eastAsiaTheme="majorEastAsia" w:hAnsiTheme="majorEastAsia"/>
                <w:sz w:val="20"/>
                <w:szCs w:val="20"/>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661CA8BD"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　実施診療科の医師数</w:t>
            </w:r>
          </w:p>
        </w:tc>
        <w:tc>
          <w:tcPr>
            <w:tcW w:w="425" w:type="dxa"/>
            <w:tcBorders>
              <w:top w:val="single" w:sz="4" w:space="0" w:color="auto"/>
              <w:left w:val="single" w:sz="4" w:space="0" w:color="auto"/>
              <w:bottom w:val="single" w:sz="4" w:space="0" w:color="auto"/>
              <w:right w:val="single" w:sz="4" w:space="0" w:color="auto"/>
            </w:tcBorders>
            <w:vAlign w:val="center"/>
            <w:hideMark/>
          </w:tcPr>
          <w:p w14:paraId="7482527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46A2B071" w14:textId="77777777" w:rsidR="00252253" w:rsidRDefault="00252253">
            <w:pPr>
              <w:snapToGrid w:val="0"/>
              <w:jc w:val="left"/>
              <w:rPr>
                <w:rFonts w:asciiTheme="majorEastAsia" w:eastAsiaTheme="majorEastAsia" w:hAnsiTheme="majorEastAsia"/>
                <w:color w:val="000000"/>
                <w:sz w:val="18"/>
                <w:szCs w:val="18"/>
              </w:rPr>
            </w:pPr>
          </w:p>
        </w:tc>
      </w:tr>
      <w:tr w:rsidR="00252253" w14:paraId="301CB2F6"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tcPr>
          <w:p w14:paraId="427F52F3" w14:textId="77777777" w:rsidR="00252253" w:rsidRDefault="00252253">
            <w:pPr>
              <w:snapToGrid w:val="0"/>
              <w:jc w:val="left"/>
              <w:rPr>
                <w:rFonts w:asciiTheme="majorEastAsia" w:eastAsiaTheme="majorEastAsia" w:hAnsiTheme="majorEastAsia"/>
                <w:sz w:val="20"/>
                <w:szCs w:val="20"/>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299E0294"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　研究実施に必要な特定の職種が配備されている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2DD5BA7D"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7B601543" w14:textId="77777777" w:rsidR="00252253" w:rsidRDefault="00252253">
            <w:pPr>
              <w:snapToGrid w:val="0"/>
              <w:jc w:val="left"/>
              <w:rPr>
                <w:rFonts w:asciiTheme="majorEastAsia" w:eastAsiaTheme="majorEastAsia" w:hAnsiTheme="majorEastAsia"/>
                <w:color w:val="000000"/>
                <w:sz w:val="18"/>
                <w:szCs w:val="18"/>
              </w:rPr>
            </w:pPr>
          </w:p>
        </w:tc>
      </w:tr>
      <w:tr w:rsidR="00252253" w14:paraId="66286729"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580A588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4281" w:type="dxa"/>
            <w:tcBorders>
              <w:top w:val="single" w:sz="4" w:space="0" w:color="auto"/>
              <w:left w:val="single" w:sz="4" w:space="0" w:color="auto"/>
              <w:bottom w:val="single" w:sz="4" w:space="0" w:color="auto"/>
              <w:right w:val="single" w:sz="4" w:space="0" w:color="auto"/>
            </w:tcBorders>
            <w:vAlign w:val="center"/>
            <w:hideMark/>
          </w:tcPr>
          <w:p w14:paraId="1FF28EEE"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緊急手術の実施体制が整っている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62052C"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466D321D" w14:textId="77777777" w:rsidR="00252253" w:rsidRDefault="00252253">
            <w:pPr>
              <w:snapToGrid w:val="0"/>
              <w:jc w:val="left"/>
              <w:rPr>
                <w:rFonts w:asciiTheme="majorEastAsia" w:eastAsiaTheme="majorEastAsia" w:hAnsiTheme="majorEastAsia"/>
                <w:color w:val="000000"/>
                <w:sz w:val="18"/>
                <w:szCs w:val="18"/>
              </w:rPr>
            </w:pPr>
          </w:p>
        </w:tc>
      </w:tr>
      <w:tr w:rsidR="00252253" w14:paraId="77559C67"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370A8DED"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4281" w:type="dxa"/>
            <w:tcBorders>
              <w:top w:val="single" w:sz="4" w:space="0" w:color="auto"/>
              <w:left w:val="single" w:sz="4" w:space="0" w:color="auto"/>
              <w:bottom w:val="single" w:sz="4" w:space="0" w:color="auto"/>
              <w:right w:val="single" w:sz="4" w:space="0" w:color="auto"/>
            </w:tcBorders>
            <w:vAlign w:val="center"/>
            <w:hideMark/>
          </w:tcPr>
          <w:p w14:paraId="2AF38482"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24時間院内検査の実施体制が整っている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5B2F26AC"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3AEB7E35" w14:textId="77777777" w:rsidR="00252253" w:rsidRDefault="00252253">
            <w:pPr>
              <w:snapToGrid w:val="0"/>
              <w:jc w:val="left"/>
              <w:rPr>
                <w:rFonts w:asciiTheme="majorEastAsia" w:eastAsiaTheme="majorEastAsia" w:hAnsiTheme="majorEastAsia"/>
                <w:color w:val="000000"/>
                <w:sz w:val="18"/>
                <w:szCs w:val="18"/>
              </w:rPr>
            </w:pPr>
          </w:p>
        </w:tc>
      </w:tr>
      <w:tr w:rsidR="00252253" w14:paraId="1C0EAF4D"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2A5E23DD"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4281" w:type="dxa"/>
            <w:tcBorders>
              <w:top w:val="single" w:sz="4" w:space="0" w:color="auto"/>
              <w:left w:val="single" w:sz="4" w:space="0" w:color="auto"/>
              <w:bottom w:val="single" w:sz="4" w:space="0" w:color="auto"/>
              <w:right w:val="single" w:sz="4" w:space="0" w:color="auto"/>
            </w:tcBorders>
            <w:vAlign w:val="center"/>
            <w:hideMark/>
          </w:tcPr>
          <w:p w14:paraId="7892A648"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医療機器の保管管理体制が整っている</w:t>
            </w:r>
          </w:p>
        </w:tc>
        <w:tc>
          <w:tcPr>
            <w:tcW w:w="425" w:type="dxa"/>
            <w:tcBorders>
              <w:top w:val="single" w:sz="4" w:space="0" w:color="auto"/>
              <w:left w:val="single" w:sz="4" w:space="0" w:color="auto"/>
              <w:bottom w:val="single" w:sz="4" w:space="0" w:color="auto"/>
              <w:right w:val="single" w:sz="4" w:space="0" w:color="auto"/>
            </w:tcBorders>
            <w:vAlign w:val="center"/>
            <w:hideMark/>
          </w:tcPr>
          <w:p w14:paraId="2D01FF8F"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40B5DDE7" w14:textId="77777777" w:rsidR="00252253" w:rsidRDefault="00252253">
            <w:pPr>
              <w:snapToGrid w:val="0"/>
              <w:jc w:val="left"/>
              <w:rPr>
                <w:rFonts w:asciiTheme="majorEastAsia" w:eastAsiaTheme="majorEastAsia" w:hAnsiTheme="majorEastAsia"/>
                <w:color w:val="000000"/>
                <w:sz w:val="18"/>
                <w:szCs w:val="18"/>
              </w:rPr>
            </w:pPr>
          </w:p>
        </w:tc>
      </w:tr>
      <w:tr w:rsidR="00252253" w14:paraId="0D5EDB48"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tcPr>
          <w:p w14:paraId="7A67E247" w14:textId="77777777" w:rsidR="00252253" w:rsidRDefault="00252253">
            <w:pPr>
              <w:snapToGrid w:val="0"/>
              <w:jc w:val="left"/>
              <w:rPr>
                <w:rFonts w:asciiTheme="majorEastAsia" w:eastAsiaTheme="majorEastAsia" w:hAnsiTheme="majorEastAsia"/>
                <w:sz w:val="20"/>
                <w:szCs w:val="20"/>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7E60BEAB"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　研究実施に必要な、特定の医療機器</w:t>
            </w:r>
          </w:p>
        </w:tc>
        <w:tc>
          <w:tcPr>
            <w:tcW w:w="425" w:type="dxa"/>
            <w:tcBorders>
              <w:top w:val="single" w:sz="4" w:space="0" w:color="auto"/>
              <w:left w:val="single" w:sz="4" w:space="0" w:color="auto"/>
              <w:bottom w:val="single" w:sz="4" w:space="0" w:color="auto"/>
              <w:right w:val="single" w:sz="4" w:space="0" w:color="auto"/>
            </w:tcBorders>
            <w:vAlign w:val="center"/>
            <w:hideMark/>
          </w:tcPr>
          <w:p w14:paraId="607F9025"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18C9B62F" w14:textId="77777777" w:rsidR="00252253" w:rsidRDefault="00252253">
            <w:pPr>
              <w:snapToGrid w:val="0"/>
              <w:jc w:val="left"/>
              <w:rPr>
                <w:rFonts w:asciiTheme="majorEastAsia" w:eastAsiaTheme="majorEastAsia" w:hAnsiTheme="majorEastAsia"/>
                <w:color w:val="000000"/>
                <w:sz w:val="18"/>
                <w:szCs w:val="18"/>
              </w:rPr>
            </w:pPr>
          </w:p>
        </w:tc>
      </w:tr>
      <w:tr w:rsidR="00252253" w14:paraId="4E313E21"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0B0F011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⑤</w:t>
            </w:r>
          </w:p>
        </w:tc>
        <w:tc>
          <w:tcPr>
            <w:tcW w:w="4281" w:type="dxa"/>
            <w:tcBorders>
              <w:top w:val="single" w:sz="4" w:space="0" w:color="auto"/>
              <w:left w:val="single" w:sz="4" w:space="0" w:color="auto"/>
              <w:bottom w:val="single" w:sz="4" w:space="0" w:color="auto"/>
              <w:right w:val="single" w:sz="4" w:space="0" w:color="auto"/>
            </w:tcBorders>
            <w:vAlign w:val="center"/>
            <w:hideMark/>
          </w:tcPr>
          <w:p w14:paraId="59A9C870"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臨床研究の実施症例数</w:t>
            </w:r>
          </w:p>
        </w:tc>
        <w:tc>
          <w:tcPr>
            <w:tcW w:w="425" w:type="dxa"/>
            <w:tcBorders>
              <w:top w:val="single" w:sz="4" w:space="0" w:color="auto"/>
              <w:left w:val="single" w:sz="4" w:space="0" w:color="auto"/>
              <w:bottom w:val="single" w:sz="4" w:space="0" w:color="auto"/>
              <w:right w:val="single" w:sz="4" w:space="0" w:color="auto"/>
            </w:tcBorders>
            <w:vAlign w:val="center"/>
            <w:hideMark/>
          </w:tcPr>
          <w:p w14:paraId="617B5EE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54F4CB8A" w14:textId="77777777" w:rsidR="00252253" w:rsidRDefault="00252253">
            <w:pPr>
              <w:snapToGrid w:val="0"/>
              <w:jc w:val="left"/>
              <w:rPr>
                <w:rFonts w:asciiTheme="majorEastAsia" w:eastAsiaTheme="majorEastAsia" w:hAnsiTheme="majorEastAsia"/>
                <w:color w:val="000000"/>
                <w:sz w:val="18"/>
                <w:szCs w:val="18"/>
              </w:rPr>
            </w:pPr>
          </w:p>
        </w:tc>
      </w:tr>
      <w:tr w:rsidR="00252253" w14:paraId="0834AE92" w14:textId="77777777">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52295F6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⑥</w:t>
            </w:r>
          </w:p>
        </w:tc>
        <w:tc>
          <w:tcPr>
            <w:tcW w:w="4281" w:type="dxa"/>
            <w:tcBorders>
              <w:top w:val="single" w:sz="4" w:space="0" w:color="auto"/>
              <w:left w:val="single" w:sz="4" w:space="0" w:color="auto"/>
              <w:bottom w:val="single" w:sz="4" w:space="0" w:color="auto"/>
              <w:right w:val="single" w:sz="4" w:space="0" w:color="auto"/>
            </w:tcBorders>
            <w:vAlign w:val="center"/>
            <w:hideMark/>
          </w:tcPr>
          <w:p w14:paraId="183D4C48"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利益相反状況の確認を行う部署：</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A42E8B"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4" w:space="0" w:color="auto"/>
              <w:right w:val="single" w:sz="12" w:space="0" w:color="auto"/>
            </w:tcBorders>
            <w:vAlign w:val="center"/>
          </w:tcPr>
          <w:p w14:paraId="6F9A2970" w14:textId="77777777" w:rsidR="00252253" w:rsidRDefault="00252253">
            <w:pPr>
              <w:snapToGrid w:val="0"/>
              <w:jc w:val="left"/>
              <w:rPr>
                <w:rFonts w:asciiTheme="majorEastAsia" w:eastAsiaTheme="majorEastAsia" w:hAnsiTheme="majorEastAsia"/>
                <w:color w:val="000000"/>
                <w:sz w:val="18"/>
                <w:szCs w:val="18"/>
              </w:rPr>
            </w:pPr>
          </w:p>
        </w:tc>
      </w:tr>
      <w:tr w:rsidR="00252253" w14:paraId="3FE7D8E4" w14:textId="77777777">
        <w:trPr>
          <w:cantSplit/>
          <w:trHeight w:val="397"/>
        </w:trPr>
        <w:tc>
          <w:tcPr>
            <w:tcW w:w="382" w:type="dxa"/>
            <w:tcBorders>
              <w:top w:val="single" w:sz="4" w:space="0" w:color="auto"/>
              <w:left w:val="single" w:sz="12" w:space="0" w:color="auto"/>
              <w:bottom w:val="single" w:sz="12" w:space="0" w:color="auto"/>
              <w:right w:val="single" w:sz="4" w:space="0" w:color="auto"/>
            </w:tcBorders>
            <w:vAlign w:val="center"/>
            <w:hideMark/>
          </w:tcPr>
          <w:p w14:paraId="6819CB6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w:t>
            </w:r>
          </w:p>
        </w:tc>
        <w:tc>
          <w:tcPr>
            <w:tcW w:w="4281" w:type="dxa"/>
            <w:tcBorders>
              <w:top w:val="single" w:sz="4" w:space="0" w:color="auto"/>
              <w:left w:val="single" w:sz="4" w:space="0" w:color="auto"/>
              <w:bottom w:val="single" w:sz="12" w:space="0" w:color="auto"/>
              <w:right w:val="single" w:sz="4" w:space="0" w:color="auto"/>
            </w:tcBorders>
            <w:vAlign w:val="center"/>
            <w:hideMark/>
          </w:tcPr>
          <w:p w14:paraId="409D7A13"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臨床研究の相談窓口：</w:t>
            </w:r>
          </w:p>
        </w:tc>
        <w:tc>
          <w:tcPr>
            <w:tcW w:w="425" w:type="dxa"/>
            <w:tcBorders>
              <w:top w:val="single" w:sz="4" w:space="0" w:color="auto"/>
              <w:left w:val="single" w:sz="4" w:space="0" w:color="auto"/>
              <w:bottom w:val="single" w:sz="12" w:space="0" w:color="auto"/>
              <w:right w:val="single" w:sz="4" w:space="0" w:color="auto"/>
            </w:tcBorders>
            <w:vAlign w:val="center"/>
            <w:hideMark/>
          </w:tcPr>
          <w:p w14:paraId="7460F933"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3402" w:type="dxa"/>
            <w:tcBorders>
              <w:top w:val="single" w:sz="4" w:space="0" w:color="auto"/>
              <w:left w:val="single" w:sz="4" w:space="0" w:color="auto"/>
              <w:bottom w:val="single" w:sz="12" w:space="0" w:color="auto"/>
              <w:right w:val="single" w:sz="12" w:space="0" w:color="auto"/>
            </w:tcBorders>
            <w:vAlign w:val="center"/>
          </w:tcPr>
          <w:p w14:paraId="4745129D" w14:textId="77777777" w:rsidR="00252253" w:rsidRDefault="00252253">
            <w:pPr>
              <w:snapToGrid w:val="0"/>
              <w:jc w:val="left"/>
              <w:rPr>
                <w:rFonts w:asciiTheme="majorEastAsia" w:eastAsiaTheme="majorEastAsia" w:hAnsiTheme="majorEastAsia"/>
                <w:color w:val="000000"/>
                <w:sz w:val="18"/>
                <w:szCs w:val="18"/>
              </w:rPr>
            </w:pPr>
          </w:p>
        </w:tc>
      </w:tr>
    </w:tbl>
    <w:p w14:paraId="3C788416"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767010FD"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実施医療機関の要件を定める用紙を必須とはしていないが、実施医療機関の要件を共有する又は追加する場合に、参考資料として用いるものとする。</w:t>
      </w:r>
    </w:p>
    <w:p w14:paraId="4448A150" w14:textId="77777777" w:rsidR="00252253" w:rsidRDefault="00252253">
      <w:pPr>
        <w:ind w:rightChars="27" w:right="57"/>
        <w:jc w:val="left"/>
        <w:rPr>
          <w:rFonts w:asciiTheme="majorEastAsia" w:eastAsiaTheme="majorEastAsia" w:hAnsiTheme="majorEastAsia"/>
        </w:rPr>
      </w:pPr>
    </w:p>
    <w:p w14:paraId="7E31EF2D" w14:textId="77777777" w:rsidR="00BB3FAA" w:rsidRDefault="00BB3FAA">
      <w:pPr>
        <w:widowControl/>
        <w:jc w:val="left"/>
        <w:rPr>
          <w:rFonts w:asciiTheme="majorEastAsia" w:eastAsiaTheme="majorEastAsia" w:hAnsiTheme="majorEastAsia"/>
          <w:b/>
          <w:bCs/>
          <w:color w:val="000000"/>
          <w:sz w:val="20"/>
          <w:szCs w:val="20"/>
        </w:rPr>
      </w:pPr>
    </w:p>
    <w:p w14:paraId="4BF35EC8" w14:textId="77777777" w:rsidR="00BB3FAA" w:rsidRDefault="00BB3FAA">
      <w:pPr>
        <w:widowControl/>
        <w:jc w:val="left"/>
        <w:rPr>
          <w:rFonts w:asciiTheme="majorEastAsia" w:eastAsiaTheme="majorEastAsia" w:hAnsiTheme="majorEastAsia"/>
          <w:b/>
          <w:bCs/>
          <w:color w:val="000000"/>
          <w:sz w:val="20"/>
          <w:szCs w:val="20"/>
        </w:rPr>
      </w:pPr>
    </w:p>
    <w:p w14:paraId="31614704" w14:textId="154D278F" w:rsidR="00252253" w:rsidRDefault="00144AFC">
      <w:pPr>
        <w:widowControl/>
        <w:jc w:val="left"/>
        <w:rPr>
          <w:rFonts w:asciiTheme="majorEastAsia" w:eastAsiaTheme="majorEastAsia" w:hAnsiTheme="majorEastAsia"/>
          <w:b/>
          <w:sz w:val="20"/>
          <w:szCs w:val="20"/>
        </w:rPr>
      </w:pPr>
      <w:r>
        <w:rPr>
          <w:rFonts w:asciiTheme="majorEastAsia" w:eastAsiaTheme="majorEastAsia" w:hAnsiTheme="majorEastAsia" w:hint="eastAsia"/>
          <w:b/>
          <w:bCs/>
          <w:color w:val="000000"/>
          <w:sz w:val="20"/>
          <w:szCs w:val="20"/>
        </w:rPr>
        <w:lastRenderedPageBreak/>
        <w:t>【症例モニタリング内容】</w:t>
      </w:r>
      <w:r>
        <w:rPr>
          <w:rFonts w:asciiTheme="majorEastAsia" w:eastAsiaTheme="majorEastAsia" w:hAnsiTheme="majorEastAsia" w:hint="eastAsia"/>
          <w:b/>
          <w:bCs/>
          <w:color w:val="000000"/>
          <w:sz w:val="20"/>
          <w:szCs w:val="20"/>
          <w:highlight w:val="yellow"/>
        </w:rPr>
        <w:t>別途モニタリングチェックリストあり</w:t>
      </w: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5273"/>
        <w:gridCol w:w="426"/>
        <w:gridCol w:w="2409"/>
      </w:tblGrid>
      <w:tr w:rsidR="00252253" w14:paraId="3DDDEBC4" w14:textId="77777777" w:rsidTr="006274D9">
        <w:trPr>
          <w:cantSplit/>
          <w:trHeight w:val="374"/>
        </w:trPr>
        <w:tc>
          <w:tcPr>
            <w:tcW w:w="5655" w:type="dxa"/>
            <w:gridSpan w:val="2"/>
            <w:tcBorders>
              <w:top w:val="single" w:sz="12" w:space="0" w:color="auto"/>
              <w:left w:val="single" w:sz="12" w:space="0" w:color="auto"/>
              <w:bottom w:val="single" w:sz="4" w:space="0" w:color="auto"/>
              <w:right w:val="single" w:sz="4" w:space="0" w:color="auto"/>
            </w:tcBorders>
            <w:shd w:val="clear" w:color="auto" w:fill="FFCCFF"/>
            <w:vAlign w:val="center"/>
            <w:hideMark/>
          </w:tcPr>
          <w:p w14:paraId="7BEE2CD5"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A．同意取得</w:t>
            </w:r>
          </w:p>
        </w:tc>
        <w:tc>
          <w:tcPr>
            <w:tcW w:w="426" w:type="dxa"/>
            <w:tcBorders>
              <w:top w:val="single" w:sz="12" w:space="0" w:color="auto"/>
              <w:left w:val="single" w:sz="4" w:space="0" w:color="auto"/>
              <w:bottom w:val="single" w:sz="4" w:space="0" w:color="auto"/>
              <w:right w:val="single" w:sz="4" w:space="0" w:color="auto"/>
            </w:tcBorders>
            <w:shd w:val="clear" w:color="auto" w:fill="FFCCFF"/>
            <w:vAlign w:val="center"/>
            <w:hideMark/>
          </w:tcPr>
          <w:p w14:paraId="7B3AD30C"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409" w:type="dxa"/>
            <w:tcBorders>
              <w:top w:val="single" w:sz="12" w:space="0" w:color="auto"/>
              <w:left w:val="single" w:sz="4" w:space="0" w:color="auto"/>
              <w:bottom w:val="single" w:sz="4" w:space="0" w:color="auto"/>
              <w:right w:val="single" w:sz="12" w:space="0" w:color="auto"/>
            </w:tcBorders>
            <w:shd w:val="clear" w:color="auto" w:fill="FFCCFF"/>
            <w:vAlign w:val="center"/>
            <w:hideMark/>
          </w:tcPr>
          <w:p w14:paraId="1ABF7450"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3775D594" w14:textId="77777777" w:rsidTr="006274D9">
        <w:trPr>
          <w:cantSplit/>
          <w:trHeight w:val="397"/>
        </w:trPr>
        <w:tc>
          <w:tcPr>
            <w:tcW w:w="382" w:type="dxa"/>
            <w:tcBorders>
              <w:top w:val="single" w:sz="4" w:space="0" w:color="auto"/>
              <w:left w:val="single" w:sz="12" w:space="0" w:color="auto"/>
              <w:bottom w:val="single" w:sz="4" w:space="0" w:color="auto"/>
              <w:right w:val="single" w:sz="4" w:space="0" w:color="auto"/>
            </w:tcBorders>
            <w:vAlign w:val="center"/>
            <w:hideMark/>
          </w:tcPr>
          <w:p w14:paraId="05AA9BB8"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5273" w:type="dxa"/>
            <w:tcBorders>
              <w:top w:val="single" w:sz="4" w:space="0" w:color="auto"/>
              <w:left w:val="single" w:sz="4" w:space="0" w:color="auto"/>
              <w:bottom w:val="single" w:sz="4" w:space="0" w:color="auto"/>
              <w:right w:val="single" w:sz="4" w:space="0" w:color="auto"/>
            </w:tcBorders>
            <w:vAlign w:val="center"/>
            <w:hideMark/>
          </w:tcPr>
          <w:p w14:paraId="7D248954"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同意文書原本が保管されている</w:t>
            </w:r>
          </w:p>
        </w:tc>
        <w:tc>
          <w:tcPr>
            <w:tcW w:w="426" w:type="dxa"/>
            <w:tcBorders>
              <w:top w:val="single" w:sz="4" w:space="0" w:color="auto"/>
              <w:left w:val="single" w:sz="4" w:space="0" w:color="auto"/>
              <w:bottom w:val="single" w:sz="4" w:space="0" w:color="auto"/>
              <w:right w:val="single" w:sz="4" w:space="0" w:color="auto"/>
            </w:tcBorders>
            <w:vAlign w:val="center"/>
            <w:hideMark/>
          </w:tcPr>
          <w:p w14:paraId="7DB5512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2FF725E7" w14:textId="77777777" w:rsidR="00252253" w:rsidRDefault="00252253">
            <w:pPr>
              <w:snapToGrid w:val="0"/>
              <w:jc w:val="left"/>
              <w:rPr>
                <w:rFonts w:asciiTheme="majorEastAsia" w:eastAsiaTheme="majorEastAsia" w:hAnsiTheme="majorEastAsia"/>
                <w:color w:val="000000"/>
                <w:sz w:val="18"/>
                <w:szCs w:val="18"/>
              </w:rPr>
            </w:pPr>
          </w:p>
        </w:tc>
      </w:tr>
      <w:tr w:rsidR="00252253" w14:paraId="537E3BA6" w14:textId="77777777" w:rsidTr="006274D9">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3E8F4D4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5273" w:type="dxa"/>
            <w:tcBorders>
              <w:top w:val="single" w:sz="4" w:space="0" w:color="auto"/>
              <w:left w:val="single" w:sz="4" w:space="0" w:color="auto"/>
              <w:bottom w:val="single" w:sz="4" w:space="0" w:color="auto"/>
              <w:right w:val="single" w:sz="4" w:space="0" w:color="auto"/>
            </w:tcBorders>
            <w:vAlign w:val="center"/>
            <w:hideMark/>
          </w:tcPr>
          <w:p w14:paraId="1A93A33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最新の説明文書・同意文書を使用している</w:t>
            </w:r>
          </w:p>
          <w:p w14:paraId="2CE8237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CRB 審査日　　２０　　　年　　　　月　　　　日</w:t>
            </w:r>
          </w:p>
        </w:tc>
        <w:tc>
          <w:tcPr>
            <w:tcW w:w="426" w:type="dxa"/>
            <w:tcBorders>
              <w:top w:val="single" w:sz="4" w:space="0" w:color="auto"/>
              <w:left w:val="single" w:sz="4" w:space="0" w:color="auto"/>
              <w:bottom w:val="single" w:sz="4" w:space="0" w:color="auto"/>
              <w:right w:val="single" w:sz="4" w:space="0" w:color="auto"/>
            </w:tcBorders>
            <w:vAlign w:val="center"/>
            <w:hideMark/>
          </w:tcPr>
          <w:p w14:paraId="60A6049E"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5C0C008E" w14:textId="77777777" w:rsidR="00252253" w:rsidRDefault="00252253">
            <w:pPr>
              <w:snapToGrid w:val="0"/>
              <w:jc w:val="left"/>
              <w:rPr>
                <w:rFonts w:asciiTheme="majorEastAsia" w:eastAsiaTheme="majorEastAsia" w:hAnsiTheme="majorEastAsia"/>
                <w:color w:val="000000"/>
                <w:sz w:val="18"/>
                <w:szCs w:val="18"/>
              </w:rPr>
            </w:pPr>
          </w:p>
        </w:tc>
      </w:tr>
      <w:tr w:rsidR="00252253" w14:paraId="6A87F96E" w14:textId="77777777" w:rsidTr="006274D9">
        <w:trPr>
          <w:cantSplit/>
          <w:trHeight w:val="964"/>
        </w:trPr>
        <w:tc>
          <w:tcPr>
            <w:tcW w:w="382" w:type="dxa"/>
            <w:tcBorders>
              <w:top w:val="single" w:sz="4" w:space="0" w:color="auto"/>
              <w:left w:val="single" w:sz="12" w:space="0" w:color="auto"/>
              <w:bottom w:val="single" w:sz="4" w:space="0" w:color="auto"/>
              <w:right w:val="single" w:sz="4" w:space="0" w:color="auto"/>
            </w:tcBorders>
            <w:vAlign w:val="center"/>
            <w:hideMark/>
          </w:tcPr>
          <w:p w14:paraId="2CC3370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5273" w:type="dxa"/>
            <w:tcBorders>
              <w:top w:val="single" w:sz="4" w:space="0" w:color="auto"/>
              <w:left w:val="single" w:sz="4" w:space="0" w:color="auto"/>
              <w:bottom w:val="single" w:sz="4" w:space="0" w:color="auto"/>
              <w:right w:val="single" w:sz="4" w:space="0" w:color="auto"/>
            </w:tcBorders>
            <w:vAlign w:val="center"/>
            <w:hideMark/>
          </w:tcPr>
          <w:p w14:paraId="58220A3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説明日≦同意日である</w:t>
            </w:r>
          </w:p>
          <w:p w14:paraId="2CEDB1B3" w14:textId="77777777" w:rsidR="00252253" w:rsidRDefault="00144AFC">
            <w:pPr>
              <w:snapToGrid w:val="0"/>
              <w:ind w:firstLineChars="100" w:firstLine="20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説明日　２０　　　年　　　　月　　　　日</w:t>
            </w:r>
          </w:p>
          <w:p w14:paraId="35C6E6D6" w14:textId="77777777" w:rsidR="00252253" w:rsidRDefault="00144AFC">
            <w:pPr>
              <w:snapToGrid w:val="0"/>
              <w:ind w:firstLineChars="100" w:firstLine="20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同意日　２０　　　年　　　　月　　　　日</w:t>
            </w:r>
          </w:p>
        </w:tc>
        <w:tc>
          <w:tcPr>
            <w:tcW w:w="426" w:type="dxa"/>
            <w:tcBorders>
              <w:top w:val="single" w:sz="4" w:space="0" w:color="auto"/>
              <w:left w:val="single" w:sz="4" w:space="0" w:color="auto"/>
              <w:bottom w:val="single" w:sz="4" w:space="0" w:color="auto"/>
              <w:right w:val="single" w:sz="4" w:space="0" w:color="auto"/>
            </w:tcBorders>
            <w:vAlign w:val="center"/>
            <w:hideMark/>
          </w:tcPr>
          <w:p w14:paraId="2A926C2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4E4C91F3" w14:textId="77777777" w:rsidR="00252253" w:rsidRDefault="00252253">
            <w:pPr>
              <w:snapToGrid w:val="0"/>
              <w:jc w:val="left"/>
              <w:rPr>
                <w:rFonts w:asciiTheme="majorEastAsia" w:eastAsiaTheme="majorEastAsia" w:hAnsiTheme="majorEastAsia"/>
                <w:color w:val="000000"/>
                <w:sz w:val="18"/>
                <w:szCs w:val="18"/>
              </w:rPr>
            </w:pPr>
          </w:p>
        </w:tc>
      </w:tr>
      <w:tr w:rsidR="00252253" w14:paraId="37033865" w14:textId="77777777" w:rsidTr="006274D9">
        <w:trPr>
          <w:cantSplit/>
          <w:trHeight w:val="680"/>
        </w:trPr>
        <w:tc>
          <w:tcPr>
            <w:tcW w:w="382" w:type="dxa"/>
            <w:tcBorders>
              <w:top w:val="single" w:sz="4" w:space="0" w:color="auto"/>
              <w:left w:val="single" w:sz="12" w:space="0" w:color="auto"/>
              <w:bottom w:val="single" w:sz="12" w:space="0" w:color="auto"/>
              <w:right w:val="single" w:sz="4" w:space="0" w:color="auto"/>
            </w:tcBorders>
            <w:vAlign w:val="center"/>
            <w:hideMark/>
          </w:tcPr>
          <w:p w14:paraId="7D78EF3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5273" w:type="dxa"/>
            <w:tcBorders>
              <w:top w:val="single" w:sz="4" w:space="0" w:color="auto"/>
              <w:left w:val="single" w:sz="4" w:space="0" w:color="auto"/>
              <w:bottom w:val="single" w:sz="12" w:space="0" w:color="auto"/>
              <w:right w:val="single" w:sz="4" w:space="0" w:color="auto"/>
            </w:tcBorders>
            <w:vAlign w:val="center"/>
            <w:hideMark/>
          </w:tcPr>
          <w:p w14:paraId="237DED4B"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研究責任医師、もしくは研究分担医師リストに載っている研究分担医師が説明している</w:t>
            </w:r>
          </w:p>
        </w:tc>
        <w:tc>
          <w:tcPr>
            <w:tcW w:w="426" w:type="dxa"/>
            <w:tcBorders>
              <w:top w:val="single" w:sz="4" w:space="0" w:color="auto"/>
              <w:left w:val="single" w:sz="4" w:space="0" w:color="auto"/>
              <w:bottom w:val="single" w:sz="12" w:space="0" w:color="auto"/>
              <w:right w:val="single" w:sz="4" w:space="0" w:color="auto"/>
            </w:tcBorders>
            <w:vAlign w:val="center"/>
            <w:hideMark/>
          </w:tcPr>
          <w:p w14:paraId="310527B2"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12" w:space="0" w:color="auto"/>
              <w:right w:val="single" w:sz="12" w:space="0" w:color="auto"/>
            </w:tcBorders>
            <w:vAlign w:val="center"/>
          </w:tcPr>
          <w:p w14:paraId="2DD09C26" w14:textId="77777777" w:rsidR="00252253" w:rsidRDefault="00252253">
            <w:pPr>
              <w:snapToGrid w:val="0"/>
              <w:jc w:val="left"/>
              <w:rPr>
                <w:rFonts w:asciiTheme="majorEastAsia" w:eastAsiaTheme="majorEastAsia" w:hAnsiTheme="majorEastAsia"/>
                <w:color w:val="000000"/>
                <w:sz w:val="18"/>
                <w:szCs w:val="18"/>
              </w:rPr>
            </w:pPr>
          </w:p>
        </w:tc>
      </w:tr>
    </w:tbl>
    <w:p w14:paraId="11974553"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734B3154"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① 署名され、同意日が記入された同意文書原本が保管されている</w:t>
      </w:r>
    </w:p>
    <w:p w14:paraId="26B05BDA" w14:textId="77777777" w:rsidR="00252253" w:rsidRDefault="00252253">
      <w:pPr>
        <w:ind w:rightChars="27" w:right="57"/>
        <w:jc w:val="left"/>
        <w:rPr>
          <w:rFonts w:asciiTheme="majorEastAsia" w:eastAsiaTheme="majorEastAsia" w:hAnsiTheme="majorEastAsia"/>
        </w:rPr>
      </w:pP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5246"/>
        <w:gridCol w:w="453"/>
        <w:gridCol w:w="2409"/>
      </w:tblGrid>
      <w:tr w:rsidR="00252253" w14:paraId="10150A95" w14:textId="77777777">
        <w:trPr>
          <w:cantSplit/>
          <w:trHeight w:val="374"/>
        </w:trPr>
        <w:tc>
          <w:tcPr>
            <w:tcW w:w="5628" w:type="dxa"/>
            <w:gridSpan w:val="2"/>
            <w:tcBorders>
              <w:top w:val="single" w:sz="12" w:space="0" w:color="auto"/>
              <w:left w:val="single" w:sz="12" w:space="0" w:color="auto"/>
              <w:bottom w:val="single" w:sz="4" w:space="0" w:color="auto"/>
              <w:right w:val="single" w:sz="4" w:space="0" w:color="auto"/>
            </w:tcBorders>
            <w:shd w:val="clear" w:color="auto" w:fill="FFCCFF"/>
            <w:vAlign w:val="center"/>
            <w:hideMark/>
          </w:tcPr>
          <w:p w14:paraId="56C0893E"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B．適格性</w:t>
            </w:r>
          </w:p>
        </w:tc>
        <w:tc>
          <w:tcPr>
            <w:tcW w:w="453" w:type="dxa"/>
            <w:tcBorders>
              <w:top w:val="single" w:sz="12" w:space="0" w:color="auto"/>
              <w:left w:val="single" w:sz="4" w:space="0" w:color="auto"/>
              <w:bottom w:val="single" w:sz="4" w:space="0" w:color="auto"/>
              <w:right w:val="single" w:sz="4" w:space="0" w:color="auto"/>
            </w:tcBorders>
            <w:shd w:val="clear" w:color="auto" w:fill="FFCCFF"/>
            <w:vAlign w:val="center"/>
            <w:hideMark/>
          </w:tcPr>
          <w:p w14:paraId="335E0191"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2409" w:type="dxa"/>
            <w:tcBorders>
              <w:top w:val="single" w:sz="12" w:space="0" w:color="auto"/>
              <w:left w:val="single" w:sz="4" w:space="0" w:color="auto"/>
              <w:bottom w:val="single" w:sz="4" w:space="0" w:color="auto"/>
              <w:right w:val="single" w:sz="12" w:space="0" w:color="auto"/>
            </w:tcBorders>
            <w:shd w:val="clear" w:color="auto" w:fill="FFCCFF"/>
            <w:vAlign w:val="center"/>
            <w:hideMark/>
          </w:tcPr>
          <w:p w14:paraId="386EDCAF"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1A8BF09D" w14:textId="77777777">
        <w:trPr>
          <w:cantSplit/>
          <w:trHeight w:val="680"/>
        </w:trPr>
        <w:tc>
          <w:tcPr>
            <w:tcW w:w="382" w:type="dxa"/>
            <w:tcBorders>
              <w:top w:val="single" w:sz="4" w:space="0" w:color="auto"/>
              <w:left w:val="single" w:sz="12" w:space="0" w:color="auto"/>
              <w:bottom w:val="single" w:sz="4" w:space="0" w:color="auto"/>
              <w:right w:val="single" w:sz="4" w:space="0" w:color="auto"/>
            </w:tcBorders>
            <w:vAlign w:val="center"/>
            <w:hideMark/>
          </w:tcPr>
          <w:p w14:paraId="1243A3EA"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5246" w:type="dxa"/>
            <w:tcBorders>
              <w:top w:val="single" w:sz="4" w:space="0" w:color="auto"/>
              <w:left w:val="single" w:sz="4" w:space="0" w:color="auto"/>
              <w:bottom w:val="single" w:sz="4" w:space="0" w:color="auto"/>
              <w:right w:val="single" w:sz="4" w:space="0" w:color="auto"/>
            </w:tcBorders>
            <w:vAlign w:val="center"/>
            <w:hideMark/>
          </w:tcPr>
          <w:p w14:paraId="47F3FACF"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同意取得後に登録されている</w:t>
            </w:r>
          </w:p>
          <w:p w14:paraId="75E9B6E1"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同意取得後に研究に関連する検査・観察が実施されている</w:t>
            </w:r>
          </w:p>
        </w:tc>
        <w:tc>
          <w:tcPr>
            <w:tcW w:w="453" w:type="dxa"/>
            <w:tcBorders>
              <w:top w:val="single" w:sz="4" w:space="0" w:color="auto"/>
              <w:left w:val="single" w:sz="4" w:space="0" w:color="auto"/>
              <w:bottom w:val="single" w:sz="4" w:space="0" w:color="auto"/>
              <w:right w:val="single" w:sz="4" w:space="0" w:color="auto"/>
            </w:tcBorders>
            <w:vAlign w:val="center"/>
            <w:hideMark/>
          </w:tcPr>
          <w:p w14:paraId="2219D438"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53EF3332" w14:textId="77777777" w:rsidR="00252253" w:rsidRDefault="00252253">
            <w:pPr>
              <w:snapToGrid w:val="0"/>
              <w:jc w:val="left"/>
              <w:rPr>
                <w:rFonts w:asciiTheme="majorEastAsia" w:eastAsiaTheme="majorEastAsia" w:hAnsiTheme="majorEastAsia"/>
                <w:color w:val="000000"/>
                <w:sz w:val="18"/>
                <w:szCs w:val="18"/>
              </w:rPr>
            </w:pPr>
          </w:p>
        </w:tc>
      </w:tr>
      <w:tr w:rsidR="00252253" w14:paraId="0201FE46" w14:textId="77777777">
        <w:trPr>
          <w:cantSplit/>
          <w:trHeight w:val="397"/>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059A7CA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8108" w:type="dxa"/>
            <w:gridSpan w:val="3"/>
            <w:tcBorders>
              <w:top w:val="single" w:sz="4" w:space="0" w:color="auto"/>
              <w:left w:val="single" w:sz="4" w:space="0" w:color="auto"/>
              <w:bottom w:val="single" w:sz="4" w:space="0" w:color="auto"/>
              <w:right w:val="single" w:sz="12" w:space="0" w:color="auto"/>
            </w:tcBorders>
            <w:vAlign w:val="center"/>
            <w:hideMark/>
          </w:tcPr>
          <w:p w14:paraId="12AC95F8"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以下、選択基準に合致している</w:t>
            </w:r>
          </w:p>
        </w:tc>
      </w:tr>
      <w:tr w:rsidR="00252253" w14:paraId="663EAAD8" w14:textId="77777777">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2184793B"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722B8FF2"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(1)　研究計画書の選択基準</w:t>
            </w:r>
          </w:p>
        </w:tc>
        <w:tc>
          <w:tcPr>
            <w:tcW w:w="453" w:type="dxa"/>
            <w:tcBorders>
              <w:top w:val="single" w:sz="4" w:space="0" w:color="auto"/>
              <w:left w:val="single" w:sz="4" w:space="0" w:color="auto"/>
              <w:bottom w:val="single" w:sz="4" w:space="0" w:color="auto"/>
              <w:right w:val="single" w:sz="4" w:space="0" w:color="auto"/>
            </w:tcBorders>
            <w:vAlign w:val="center"/>
            <w:hideMark/>
          </w:tcPr>
          <w:p w14:paraId="0C3E1AA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4590FCCA" w14:textId="77777777" w:rsidR="00252253" w:rsidRDefault="00252253">
            <w:pPr>
              <w:snapToGrid w:val="0"/>
              <w:jc w:val="left"/>
              <w:rPr>
                <w:rFonts w:asciiTheme="majorEastAsia" w:eastAsiaTheme="majorEastAsia" w:hAnsiTheme="majorEastAsia"/>
                <w:color w:val="000000"/>
                <w:sz w:val="18"/>
                <w:szCs w:val="18"/>
              </w:rPr>
            </w:pPr>
          </w:p>
        </w:tc>
      </w:tr>
      <w:tr w:rsidR="00252253" w14:paraId="7ADD063D" w14:textId="77777777">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D2D1C07"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1699002D"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(2)　研究計画書の選択基準</w:t>
            </w:r>
          </w:p>
        </w:tc>
        <w:tc>
          <w:tcPr>
            <w:tcW w:w="453" w:type="dxa"/>
            <w:tcBorders>
              <w:top w:val="single" w:sz="4" w:space="0" w:color="auto"/>
              <w:left w:val="single" w:sz="4" w:space="0" w:color="auto"/>
              <w:bottom w:val="single" w:sz="4" w:space="0" w:color="auto"/>
              <w:right w:val="single" w:sz="4" w:space="0" w:color="auto"/>
            </w:tcBorders>
            <w:vAlign w:val="center"/>
            <w:hideMark/>
          </w:tcPr>
          <w:p w14:paraId="06A88AB4"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0ADDD264" w14:textId="77777777" w:rsidR="00252253" w:rsidRDefault="00252253">
            <w:pPr>
              <w:snapToGrid w:val="0"/>
              <w:jc w:val="left"/>
              <w:rPr>
                <w:rFonts w:asciiTheme="majorEastAsia" w:eastAsiaTheme="majorEastAsia" w:hAnsiTheme="majorEastAsia"/>
                <w:color w:val="000000"/>
                <w:sz w:val="18"/>
                <w:szCs w:val="18"/>
              </w:rPr>
            </w:pPr>
          </w:p>
        </w:tc>
      </w:tr>
      <w:tr w:rsidR="00252253" w14:paraId="6DB5E32F" w14:textId="77777777">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C45500B"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5A1C6F77"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（・・・適宜項目追加）</w:t>
            </w:r>
          </w:p>
        </w:tc>
        <w:tc>
          <w:tcPr>
            <w:tcW w:w="453" w:type="dxa"/>
            <w:tcBorders>
              <w:top w:val="single" w:sz="4" w:space="0" w:color="auto"/>
              <w:left w:val="single" w:sz="4" w:space="0" w:color="auto"/>
              <w:bottom w:val="single" w:sz="4" w:space="0" w:color="auto"/>
              <w:right w:val="single" w:sz="4" w:space="0" w:color="auto"/>
            </w:tcBorders>
            <w:vAlign w:val="center"/>
            <w:hideMark/>
          </w:tcPr>
          <w:p w14:paraId="0FED0E49"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1449C922" w14:textId="77777777" w:rsidR="00252253" w:rsidRDefault="00252253">
            <w:pPr>
              <w:snapToGrid w:val="0"/>
              <w:jc w:val="left"/>
              <w:rPr>
                <w:rFonts w:asciiTheme="majorEastAsia" w:eastAsiaTheme="majorEastAsia" w:hAnsiTheme="majorEastAsia"/>
                <w:color w:val="000000"/>
                <w:sz w:val="18"/>
                <w:szCs w:val="18"/>
              </w:rPr>
            </w:pPr>
          </w:p>
        </w:tc>
      </w:tr>
      <w:tr w:rsidR="00252253" w14:paraId="3CA7915D" w14:textId="77777777">
        <w:trPr>
          <w:cantSplit/>
          <w:trHeight w:val="397"/>
        </w:trPr>
        <w:tc>
          <w:tcPr>
            <w:tcW w:w="382" w:type="dxa"/>
            <w:vMerge w:val="restart"/>
            <w:tcBorders>
              <w:top w:val="single" w:sz="4" w:space="0" w:color="auto"/>
              <w:left w:val="single" w:sz="12" w:space="0" w:color="auto"/>
              <w:bottom w:val="single" w:sz="12" w:space="0" w:color="auto"/>
              <w:right w:val="single" w:sz="4" w:space="0" w:color="auto"/>
            </w:tcBorders>
            <w:vAlign w:val="center"/>
            <w:hideMark/>
          </w:tcPr>
          <w:p w14:paraId="75D96700"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8108" w:type="dxa"/>
            <w:gridSpan w:val="3"/>
            <w:tcBorders>
              <w:top w:val="single" w:sz="4" w:space="0" w:color="auto"/>
              <w:left w:val="single" w:sz="4" w:space="0" w:color="auto"/>
              <w:bottom w:val="single" w:sz="4" w:space="0" w:color="auto"/>
              <w:right w:val="single" w:sz="12" w:space="0" w:color="auto"/>
            </w:tcBorders>
            <w:vAlign w:val="center"/>
            <w:hideMark/>
          </w:tcPr>
          <w:p w14:paraId="30515E9E" w14:textId="77777777" w:rsidR="00252253" w:rsidRDefault="00144AFC">
            <w:pPr>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以下、除外基準に抵触していない</w:t>
            </w:r>
          </w:p>
        </w:tc>
      </w:tr>
      <w:tr w:rsidR="00252253" w14:paraId="2FACE948" w14:textId="77777777">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03807EF2"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7392BB7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i/>
                <w:color w:val="00B0F0"/>
                <w:sz w:val="20"/>
                <w:szCs w:val="20"/>
              </w:rPr>
              <w:t>(1)　研究計画書の除外基準</w:t>
            </w:r>
          </w:p>
        </w:tc>
        <w:tc>
          <w:tcPr>
            <w:tcW w:w="453" w:type="dxa"/>
            <w:tcBorders>
              <w:top w:val="single" w:sz="4" w:space="0" w:color="auto"/>
              <w:left w:val="single" w:sz="4" w:space="0" w:color="auto"/>
              <w:bottom w:val="single" w:sz="4" w:space="0" w:color="auto"/>
              <w:right w:val="single" w:sz="4" w:space="0" w:color="auto"/>
            </w:tcBorders>
            <w:vAlign w:val="center"/>
            <w:hideMark/>
          </w:tcPr>
          <w:p w14:paraId="5F2DBA5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7853533B" w14:textId="77777777" w:rsidR="00252253" w:rsidRDefault="00252253">
            <w:pPr>
              <w:snapToGrid w:val="0"/>
              <w:jc w:val="left"/>
              <w:rPr>
                <w:rFonts w:asciiTheme="majorEastAsia" w:eastAsiaTheme="majorEastAsia" w:hAnsiTheme="majorEastAsia"/>
                <w:color w:val="000000"/>
                <w:sz w:val="18"/>
                <w:szCs w:val="18"/>
              </w:rPr>
            </w:pPr>
          </w:p>
        </w:tc>
      </w:tr>
      <w:tr w:rsidR="00252253" w14:paraId="74B6984E" w14:textId="77777777">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177E49E6"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62E5AEC1"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(2)　研究計画書の除外基準</w:t>
            </w:r>
          </w:p>
        </w:tc>
        <w:tc>
          <w:tcPr>
            <w:tcW w:w="453" w:type="dxa"/>
            <w:tcBorders>
              <w:top w:val="single" w:sz="4" w:space="0" w:color="auto"/>
              <w:left w:val="single" w:sz="4" w:space="0" w:color="auto"/>
              <w:bottom w:val="single" w:sz="4" w:space="0" w:color="auto"/>
              <w:right w:val="single" w:sz="4" w:space="0" w:color="auto"/>
            </w:tcBorders>
            <w:vAlign w:val="center"/>
            <w:hideMark/>
          </w:tcPr>
          <w:p w14:paraId="206E16C7"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4" w:space="0" w:color="auto"/>
              <w:right w:val="single" w:sz="12" w:space="0" w:color="auto"/>
            </w:tcBorders>
            <w:vAlign w:val="center"/>
          </w:tcPr>
          <w:p w14:paraId="3A6CA304" w14:textId="77777777" w:rsidR="00252253" w:rsidRDefault="00252253">
            <w:pPr>
              <w:snapToGrid w:val="0"/>
              <w:jc w:val="left"/>
              <w:rPr>
                <w:rFonts w:asciiTheme="majorEastAsia" w:eastAsiaTheme="majorEastAsia" w:hAnsiTheme="majorEastAsia"/>
                <w:color w:val="000000"/>
                <w:sz w:val="18"/>
                <w:szCs w:val="18"/>
              </w:rPr>
            </w:pPr>
          </w:p>
        </w:tc>
      </w:tr>
      <w:tr w:rsidR="00252253" w14:paraId="0040570B" w14:textId="77777777">
        <w:trPr>
          <w:cantSplit/>
          <w:trHeight w:val="397"/>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1BFDEFF5"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12" w:space="0" w:color="auto"/>
              <w:right w:val="single" w:sz="4" w:space="0" w:color="auto"/>
            </w:tcBorders>
            <w:vAlign w:val="center"/>
            <w:hideMark/>
          </w:tcPr>
          <w:p w14:paraId="77EB5B26"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（・・・適宜項目追加）</w:t>
            </w:r>
          </w:p>
        </w:tc>
        <w:tc>
          <w:tcPr>
            <w:tcW w:w="453" w:type="dxa"/>
            <w:tcBorders>
              <w:top w:val="single" w:sz="4" w:space="0" w:color="auto"/>
              <w:left w:val="single" w:sz="4" w:space="0" w:color="auto"/>
              <w:bottom w:val="single" w:sz="12" w:space="0" w:color="auto"/>
              <w:right w:val="single" w:sz="4" w:space="0" w:color="auto"/>
            </w:tcBorders>
            <w:vAlign w:val="center"/>
            <w:hideMark/>
          </w:tcPr>
          <w:p w14:paraId="1B14B625"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409" w:type="dxa"/>
            <w:tcBorders>
              <w:top w:val="single" w:sz="4" w:space="0" w:color="auto"/>
              <w:left w:val="single" w:sz="4" w:space="0" w:color="auto"/>
              <w:bottom w:val="single" w:sz="12" w:space="0" w:color="auto"/>
              <w:right w:val="single" w:sz="12" w:space="0" w:color="auto"/>
            </w:tcBorders>
            <w:vAlign w:val="center"/>
          </w:tcPr>
          <w:p w14:paraId="049C6E4E" w14:textId="77777777" w:rsidR="00252253" w:rsidRDefault="00252253">
            <w:pPr>
              <w:snapToGrid w:val="0"/>
              <w:jc w:val="left"/>
              <w:rPr>
                <w:rFonts w:asciiTheme="majorEastAsia" w:eastAsiaTheme="majorEastAsia" w:hAnsiTheme="majorEastAsia"/>
                <w:color w:val="000000"/>
                <w:sz w:val="18"/>
                <w:szCs w:val="18"/>
              </w:rPr>
            </w:pPr>
          </w:p>
        </w:tc>
      </w:tr>
    </w:tbl>
    <w:p w14:paraId="3F57F705"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2CAC533C"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② 研究計画書に規定されている選択基準を列挙して、合致しているかどうか確認する。</w:t>
      </w:r>
    </w:p>
    <w:p w14:paraId="6A01F38B" w14:textId="598FD7C5" w:rsidR="00252253" w:rsidRDefault="00144AFC">
      <w:pPr>
        <w:pStyle w:val="a3"/>
        <w:numPr>
          <w:ilvl w:val="0"/>
          <w:numId w:val="11"/>
        </w:numPr>
        <w:ind w:leftChars="0" w:rightChars="27" w:right="57"/>
        <w:jc w:val="left"/>
        <w:rPr>
          <w:rFonts w:asciiTheme="majorEastAsia" w:eastAsiaTheme="majorEastAsia" w:hAnsiTheme="majorEastAsia"/>
          <w:i/>
        </w:rPr>
      </w:pPr>
      <w:r>
        <w:rPr>
          <w:rFonts w:asciiTheme="majorEastAsia" w:eastAsiaTheme="majorEastAsia" w:hAnsiTheme="majorEastAsia" w:hint="eastAsia"/>
          <w:i/>
        </w:rPr>
        <w:t>研究計画書に規定されている除外基準を列挙して、抵触していないかどうか確認する。</w:t>
      </w:r>
    </w:p>
    <w:p w14:paraId="67E91806" w14:textId="2FDFE8B8" w:rsidR="00252253" w:rsidRDefault="00252253">
      <w:pPr>
        <w:ind w:rightChars="27" w:right="57"/>
        <w:jc w:val="left"/>
        <w:rPr>
          <w:rFonts w:asciiTheme="majorEastAsia" w:eastAsiaTheme="majorEastAsia" w:hAnsiTheme="majorEastAsia"/>
        </w:rPr>
      </w:pPr>
    </w:p>
    <w:p w14:paraId="3BEFB73B" w14:textId="77777777" w:rsidR="00BB3FAA" w:rsidRDefault="00BB3FAA">
      <w:pPr>
        <w:ind w:rightChars="27" w:right="57"/>
        <w:jc w:val="left"/>
        <w:rPr>
          <w:rFonts w:asciiTheme="majorEastAsia" w:eastAsiaTheme="majorEastAsia" w:hAnsiTheme="majorEastAsia"/>
        </w:rPr>
      </w:pPr>
    </w:p>
    <w:p w14:paraId="124C442A" w14:textId="77777777" w:rsidR="00252253" w:rsidRDefault="00252253">
      <w:pPr>
        <w:ind w:rightChars="27" w:right="57"/>
        <w:jc w:val="left"/>
        <w:rPr>
          <w:rFonts w:asciiTheme="majorEastAsia" w:eastAsiaTheme="majorEastAsia" w:hAnsiTheme="majorEastAsia"/>
        </w:rPr>
      </w:pPr>
    </w:p>
    <w:tbl>
      <w:tblPr>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5246"/>
        <w:gridCol w:w="708"/>
        <w:gridCol w:w="879"/>
        <w:gridCol w:w="1275"/>
      </w:tblGrid>
      <w:tr w:rsidR="00252253" w14:paraId="761B96DB" w14:textId="77777777" w:rsidTr="006274D9">
        <w:trPr>
          <w:cantSplit/>
          <w:trHeight w:val="170"/>
        </w:trPr>
        <w:tc>
          <w:tcPr>
            <w:tcW w:w="5628" w:type="dxa"/>
            <w:gridSpan w:val="2"/>
            <w:vMerge w:val="restart"/>
            <w:tcBorders>
              <w:top w:val="single" w:sz="12" w:space="0" w:color="auto"/>
              <w:left w:val="single" w:sz="12" w:space="0" w:color="auto"/>
              <w:bottom w:val="single" w:sz="4" w:space="0" w:color="auto"/>
              <w:right w:val="single" w:sz="4" w:space="0" w:color="auto"/>
            </w:tcBorders>
            <w:shd w:val="clear" w:color="auto" w:fill="FFCCFF"/>
            <w:vAlign w:val="center"/>
            <w:hideMark/>
          </w:tcPr>
          <w:p w14:paraId="12DFB7C2"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lastRenderedPageBreak/>
              <w:t>C．症例報告書の記載内容</w:t>
            </w:r>
          </w:p>
        </w:tc>
        <w:tc>
          <w:tcPr>
            <w:tcW w:w="1587" w:type="dxa"/>
            <w:gridSpan w:val="2"/>
            <w:tcBorders>
              <w:top w:val="single" w:sz="12" w:space="0" w:color="auto"/>
              <w:left w:val="single" w:sz="4" w:space="0" w:color="auto"/>
              <w:bottom w:val="single" w:sz="4" w:space="0" w:color="auto"/>
              <w:right w:val="single" w:sz="4" w:space="0" w:color="auto"/>
            </w:tcBorders>
            <w:shd w:val="clear" w:color="auto" w:fill="FFCCFF"/>
            <w:hideMark/>
          </w:tcPr>
          <w:p w14:paraId="2B993F4E"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1275" w:type="dxa"/>
            <w:vMerge w:val="restart"/>
            <w:tcBorders>
              <w:top w:val="single" w:sz="12" w:space="0" w:color="auto"/>
              <w:left w:val="single" w:sz="4" w:space="0" w:color="auto"/>
              <w:bottom w:val="single" w:sz="4" w:space="0" w:color="auto"/>
              <w:right w:val="single" w:sz="12" w:space="0" w:color="auto"/>
            </w:tcBorders>
            <w:shd w:val="clear" w:color="auto" w:fill="FFCCFF"/>
            <w:vAlign w:val="center"/>
            <w:hideMark/>
          </w:tcPr>
          <w:p w14:paraId="311E6529"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59CD9184" w14:textId="77777777" w:rsidTr="006274D9">
        <w:trPr>
          <w:cantSplit/>
          <w:trHeight w:val="227"/>
        </w:trPr>
        <w:tc>
          <w:tcPr>
            <w:tcW w:w="5628" w:type="dxa"/>
            <w:gridSpan w:val="2"/>
            <w:vMerge/>
            <w:tcBorders>
              <w:top w:val="single" w:sz="12" w:space="0" w:color="auto"/>
              <w:left w:val="single" w:sz="12" w:space="0" w:color="auto"/>
              <w:bottom w:val="single" w:sz="4" w:space="0" w:color="auto"/>
              <w:right w:val="single" w:sz="4" w:space="0" w:color="auto"/>
            </w:tcBorders>
            <w:vAlign w:val="center"/>
            <w:hideMark/>
          </w:tcPr>
          <w:p w14:paraId="1B773BE8" w14:textId="77777777" w:rsidR="00252253" w:rsidRDefault="00252253">
            <w:pPr>
              <w:widowControl/>
              <w:jc w:val="left"/>
              <w:rPr>
                <w:rFonts w:asciiTheme="majorEastAsia" w:eastAsiaTheme="majorEastAsia" w:hAnsiTheme="majorEastAsia"/>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CCFF"/>
            <w:hideMark/>
          </w:tcPr>
          <w:p w14:paraId="4841FFEF"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はい</w:t>
            </w:r>
          </w:p>
        </w:tc>
        <w:tc>
          <w:tcPr>
            <w:tcW w:w="879" w:type="dxa"/>
            <w:tcBorders>
              <w:top w:val="single" w:sz="4" w:space="0" w:color="auto"/>
              <w:left w:val="single" w:sz="4" w:space="0" w:color="auto"/>
              <w:bottom w:val="single" w:sz="4" w:space="0" w:color="auto"/>
              <w:right w:val="single" w:sz="4" w:space="0" w:color="auto"/>
            </w:tcBorders>
            <w:shd w:val="clear" w:color="auto" w:fill="FFCCFF"/>
            <w:hideMark/>
          </w:tcPr>
          <w:p w14:paraId="270446B2"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いいえ</w:t>
            </w:r>
          </w:p>
        </w:tc>
        <w:tc>
          <w:tcPr>
            <w:tcW w:w="1275" w:type="dxa"/>
            <w:vMerge/>
            <w:tcBorders>
              <w:top w:val="single" w:sz="12" w:space="0" w:color="auto"/>
              <w:left w:val="single" w:sz="4" w:space="0" w:color="auto"/>
              <w:bottom w:val="single" w:sz="4" w:space="0" w:color="auto"/>
              <w:right w:val="single" w:sz="12" w:space="0" w:color="auto"/>
            </w:tcBorders>
            <w:vAlign w:val="center"/>
            <w:hideMark/>
          </w:tcPr>
          <w:p w14:paraId="6A18F074" w14:textId="77777777" w:rsidR="00252253" w:rsidRDefault="00252253">
            <w:pPr>
              <w:widowControl/>
              <w:jc w:val="left"/>
              <w:rPr>
                <w:rFonts w:asciiTheme="majorEastAsia" w:eastAsiaTheme="majorEastAsia" w:hAnsiTheme="majorEastAsia"/>
                <w:color w:val="000000"/>
                <w:kern w:val="0"/>
                <w:sz w:val="20"/>
                <w:szCs w:val="20"/>
              </w:rPr>
            </w:pPr>
          </w:p>
        </w:tc>
      </w:tr>
      <w:tr w:rsidR="00252253" w14:paraId="3249E879" w14:textId="77777777" w:rsidTr="006274D9">
        <w:trPr>
          <w:cantSplit/>
          <w:trHeight w:val="680"/>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3E546D10"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5246" w:type="dxa"/>
            <w:tcBorders>
              <w:top w:val="single" w:sz="4" w:space="0" w:color="auto"/>
              <w:left w:val="single" w:sz="4" w:space="0" w:color="auto"/>
              <w:bottom w:val="single" w:sz="4" w:space="0" w:color="auto"/>
              <w:right w:val="single" w:sz="4" w:space="0" w:color="auto"/>
            </w:tcBorders>
            <w:vAlign w:val="center"/>
            <w:hideMark/>
          </w:tcPr>
          <w:p w14:paraId="47E8DF2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主要評価項目</w:t>
            </w:r>
          </w:p>
          <w:p w14:paraId="4BC66517"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研究計画書、各種手順書等に従って実施されている</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20EF7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2B90308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55A19124" w14:textId="77777777" w:rsidR="00252253" w:rsidRDefault="00252253">
            <w:pPr>
              <w:snapToGrid w:val="0"/>
              <w:jc w:val="left"/>
              <w:rPr>
                <w:rFonts w:asciiTheme="majorEastAsia" w:eastAsiaTheme="majorEastAsia" w:hAnsiTheme="majorEastAsia"/>
                <w:color w:val="000000"/>
                <w:sz w:val="18"/>
                <w:szCs w:val="18"/>
              </w:rPr>
            </w:pPr>
          </w:p>
        </w:tc>
      </w:tr>
      <w:tr w:rsidR="00252253" w14:paraId="5C195AF6"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58682DFE"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2FB9406B"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例）規定された検査日（許容範囲内）に検査を実施している</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E905DC"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3692C395"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3765EBF1" w14:textId="77777777" w:rsidR="00252253" w:rsidRDefault="00252253">
            <w:pPr>
              <w:snapToGrid w:val="0"/>
              <w:jc w:val="left"/>
              <w:rPr>
                <w:rFonts w:asciiTheme="majorEastAsia" w:eastAsiaTheme="majorEastAsia" w:hAnsiTheme="majorEastAsia"/>
                <w:color w:val="000000"/>
                <w:sz w:val="18"/>
                <w:szCs w:val="18"/>
              </w:rPr>
            </w:pPr>
          </w:p>
        </w:tc>
      </w:tr>
      <w:tr w:rsidR="00252253" w14:paraId="26638183"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53C3641C"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09E470B9"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例）トレーニングを受けた検査者以外が検査を実施している</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C527ED"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759963D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189850E1" w14:textId="77777777" w:rsidR="00252253" w:rsidRDefault="00252253">
            <w:pPr>
              <w:snapToGrid w:val="0"/>
              <w:jc w:val="left"/>
              <w:rPr>
                <w:rFonts w:asciiTheme="majorEastAsia" w:eastAsiaTheme="majorEastAsia" w:hAnsiTheme="majorEastAsia"/>
                <w:color w:val="000000"/>
                <w:sz w:val="18"/>
                <w:szCs w:val="18"/>
              </w:rPr>
            </w:pPr>
          </w:p>
        </w:tc>
      </w:tr>
      <w:tr w:rsidR="00252253" w14:paraId="7A08CD96"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526C33CA"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1C0BA4E0"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例）食後８時間以上空けて、採血しているか</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C0ECB6"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5545B298" w14:textId="77777777" w:rsidR="00252253" w:rsidRDefault="00144AFC">
            <w:pPr>
              <w:snapToGrid w:val="0"/>
              <w:jc w:val="center"/>
              <w:rPr>
                <w:rFonts w:asciiTheme="majorEastAsia" w:eastAsiaTheme="majorEastAsia" w:hAnsiTheme="majorEastAsia"/>
                <w:iCs/>
                <w:color w:val="00B0F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6DE15F10" w14:textId="77777777" w:rsidR="00252253" w:rsidRDefault="00252253">
            <w:pPr>
              <w:snapToGrid w:val="0"/>
              <w:jc w:val="left"/>
              <w:rPr>
                <w:rFonts w:asciiTheme="majorEastAsia" w:eastAsiaTheme="majorEastAsia" w:hAnsiTheme="majorEastAsia"/>
                <w:color w:val="000000"/>
                <w:sz w:val="18"/>
                <w:szCs w:val="18"/>
              </w:rPr>
            </w:pPr>
          </w:p>
        </w:tc>
      </w:tr>
      <w:tr w:rsidR="00252253" w14:paraId="6A74BAF2" w14:textId="77777777" w:rsidTr="006274D9">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3EC3FF89"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002EF0FB"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主要評価項目</w:t>
            </w:r>
          </w:p>
          <w:p w14:paraId="23DF883B"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原資料と症例報告書の記載内容に誤記、不整合がない</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79F80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4F2C2BE8"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6C9D528C" w14:textId="77777777" w:rsidR="00252253" w:rsidRDefault="00252253">
            <w:pPr>
              <w:snapToGrid w:val="0"/>
              <w:jc w:val="left"/>
              <w:rPr>
                <w:rFonts w:asciiTheme="majorEastAsia" w:eastAsiaTheme="majorEastAsia" w:hAnsiTheme="majorEastAsia"/>
                <w:color w:val="000000"/>
                <w:sz w:val="18"/>
                <w:szCs w:val="18"/>
              </w:rPr>
            </w:pPr>
          </w:p>
        </w:tc>
      </w:tr>
      <w:tr w:rsidR="00252253" w14:paraId="21101740" w14:textId="77777777" w:rsidTr="006274D9">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1B34B9F2"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50CE3F3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主要評価項目</w:t>
            </w:r>
          </w:p>
          <w:p w14:paraId="135B498B"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症例報告書の記載内容に漏れがない</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210DF2"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7F20DC72"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2AB5F1F5" w14:textId="77777777" w:rsidR="00252253" w:rsidRDefault="00252253">
            <w:pPr>
              <w:snapToGrid w:val="0"/>
              <w:jc w:val="left"/>
              <w:rPr>
                <w:rFonts w:asciiTheme="majorEastAsia" w:eastAsiaTheme="majorEastAsia" w:hAnsiTheme="majorEastAsia"/>
                <w:color w:val="000000"/>
                <w:sz w:val="18"/>
                <w:szCs w:val="18"/>
              </w:rPr>
            </w:pPr>
          </w:p>
        </w:tc>
      </w:tr>
      <w:tr w:rsidR="00252253" w14:paraId="38B0C5EA" w14:textId="77777777" w:rsidTr="006274D9">
        <w:trPr>
          <w:cantSplit/>
          <w:trHeight w:val="680"/>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0158C48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5246" w:type="dxa"/>
            <w:tcBorders>
              <w:top w:val="single" w:sz="4" w:space="0" w:color="auto"/>
              <w:left w:val="single" w:sz="4" w:space="0" w:color="auto"/>
              <w:bottom w:val="single" w:sz="4" w:space="0" w:color="auto"/>
              <w:right w:val="single" w:sz="4" w:space="0" w:color="auto"/>
            </w:tcBorders>
            <w:vAlign w:val="center"/>
            <w:hideMark/>
          </w:tcPr>
          <w:p w14:paraId="45780D1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有害事象</w:t>
            </w:r>
          </w:p>
          <w:p w14:paraId="299AFEFA"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全ての有害事象が症例報告書に記載されている</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349709"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0E93026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38D0AE05" w14:textId="77777777" w:rsidR="00252253" w:rsidRDefault="00252253">
            <w:pPr>
              <w:snapToGrid w:val="0"/>
              <w:jc w:val="left"/>
              <w:rPr>
                <w:rFonts w:asciiTheme="majorEastAsia" w:eastAsiaTheme="majorEastAsia" w:hAnsiTheme="majorEastAsia"/>
                <w:color w:val="000000"/>
                <w:sz w:val="18"/>
                <w:szCs w:val="18"/>
              </w:rPr>
            </w:pPr>
          </w:p>
        </w:tc>
      </w:tr>
      <w:tr w:rsidR="00252253" w14:paraId="22E04B85"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70A58283"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188CD9FF"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例）『インフルエンザになった』</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93CF98"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378FF0C2"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281403BE" w14:textId="77777777" w:rsidR="00252253" w:rsidRDefault="00252253">
            <w:pPr>
              <w:snapToGrid w:val="0"/>
              <w:jc w:val="left"/>
              <w:rPr>
                <w:rFonts w:asciiTheme="majorEastAsia" w:eastAsiaTheme="majorEastAsia" w:hAnsiTheme="majorEastAsia"/>
                <w:color w:val="000000"/>
                <w:sz w:val="18"/>
                <w:szCs w:val="18"/>
              </w:rPr>
            </w:pPr>
          </w:p>
        </w:tc>
      </w:tr>
      <w:tr w:rsidR="00252253" w14:paraId="4DBDF046"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11BDE956"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3DAD4EAD"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i/>
                <w:color w:val="00B0F0"/>
                <w:sz w:val="20"/>
                <w:szCs w:val="20"/>
              </w:rPr>
              <w:t>例）『捻挫した』</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B012CC"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49CDEEAE"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7C4A697E" w14:textId="77777777" w:rsidR="00252253" w:rsidRDefault="00252253">
            <w:pPr>
              <w:snapToGrid w:val="0"/>
              <w:jc w:val="left"/>
              <w:rPr>
                <w:rFonts w:asciiTheme="majorEastAsia" w:eastAsiaTheme="majorEastAsia" w:hAnsiTheme="majorEastAsia"/>
                <w:color w:val="000000"/>
                <w:sz w:val="18"/>
                <w:szCs w:val="18"/>
              </w:rPr>
            </w:pPr>
          </w:p>
        </w:tc>
      </w:tr>
      <w:tr w:rsidR="00252253" w14:paraId="535F67DC" w14:textId="77777777" w:rsidTr="006274D9">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AB77DAE"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3C5D444B" w14:textId="77777777" w:rsidR="00252253" w:rsidRDefault="00144AFC">
            <w:pPr>
              <w:snapToGrid w:val="0"/>
              <w:jc w:val="left"/>
              <w:rPr>
                <w:rFonts w:asciiTheme="majorEastAsia" w:eastAsiaTheme="majorEastAsia" w:hAnsiTheme="majorEastAsia"/>
                <w:i/>
                <w:color w:val="000000"/>
                <w:sz w:val="20"/>
                <w:szCs w:val="20"/>
              </w:rPr>
            </w:pPr>
            <w:r>
              <w:rPr>
                <w:rFonts w:asciiTheme="majorEastAsia" w:eastAsiaTheme="majorEastAsia" w:hAnsiTheme="majorEastAsia" w:hint="eastAsia"/>
                <w:i/>
                <w:color w:val="00B0F0"/>
                <w:sz w:val="20"/>
                <w:szCs w:val="20"/>
              </w:rPr>
              <w:t>例）『頭が痛かった』</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11C10B"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0127ADFF" w14:textId="77777777" w:rsidR="00252253" w:rsidRDefault="00144AFC">
            <w:pPr>
              <w:snapToGrid w:val="0"/>
              <w:jc w:val="center"/>
              <w:rPr>
                <w:rFonts w:asciiTheme="majorEastAsia" w:eastAsiaTheme="majorEastAsia" w:hAnsiTheme="majorEastAsia"/>
                <w:iCs/>
                <w:color w:val="000000"/>
                <w:sz w:val="20"/>
                <w:szCs w:val="20"/>
              </w:rPr>
            </w:pPr>
            <w:r>
              <w:rPr>
                <w:rFonts w:asciiTheme="majorEastAsia" w:eastAsiaTheme="majorEastAsia" w:hAnsiTheme="majorEastAsia" w:hint="eastAsia"/>
                <w:iCs/>
                <w:color w:val="00B0F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6A4AD1CC" w14:textId="77777777" w:rsidR="00252253" w:rsidRDefault="00252253">
            <w:pPr>
              <w:snapToGrid w:val="0"/>
              <w:jc w:val="left"/>
              <w:rPr>
                <w:rFonts w:asciiTheme="majorEastAsia" w:eastAsiaTheme="majorEastAsia" w:hAnsiTheme="majorEastAsia"/>
                <w:color w:val="000000"/>
                <w:sz w:val="18"/>
                <w:szCs w:val="18"/>
              </w:rPr>
            </w:pPr>
          </w:p>
        </w:tc>
      </w:tr>
      <w:tr w:rsidR="00252253" w14:paraId="6A4BB9BE" w14:textId="77777777" w:rsidTr="006274D9">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E2045AE"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071DE720"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有害事象</w:t>
            </w:r>
          </w:p>
          <w:p w14:paraId="213871F8"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原資料と症例報告書の記載内容に誤記、不整合がない</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790B8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77BC7BCE"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14E68367" w14:textId="77777777" w:rsidR="00252253" w:rsidRDefault="00252253">
            <w:pPr>
              <w:snapToGrid w:val="0"/>
              <w:jc w:val="left"/>
              <w:rPr>
                <w:rFonts w:asciiTheme="majorEastAsia" w:eastAsiaTheme="majorEastAsia" w:hAnsiTheme="majorEastAsia"/>
                <w:color w:val="000000"/>
                <w:sz w:val="18"/>
                <w:szCs w:val="18"/>
              </w:rPr>
            </w:pPr>
          </w:p>
        </w:tc>
      </w:tr>
      <w:tr w:rsidR="00252253" w14:paraId="36AD3197" w14:textId="77777777" w:rsidTr="006274D9">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7621981E"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4" w:space="0" w:color="auto"/>
              <w:right w:val="single" w:sz="4" w:space="0" w:color="auto"/>
            </w:tcBorders>
            <w:vAlign w:val="center"/>
            <w:hideMark/>
          </w:tcPr>
          <w:p w14:paraId="01D5BEE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有害事象</w:t>
            </w:r>
          </w:p>
          <w:p w14:paraId="000924BF"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症例報告書の記載内容に記載漏れがない</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D366C9"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3E1B351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34D05081" w14:textId="77777777" w:rsidR="00252253" w:rsidRDefault="00252253">
            <w:pPr>
              <w:snapToGrid w:val="0"/>
              <w:jc w:val="left"/>
              <w:rPr>
                <w:rFonts w:asciiTheme="majorEastAsia" w:eastAsiaTheme="majorEastAsia" w:hAnsiTheme="majorEastAsia"/>
                <w:color w:val="000000"/>
                <w:sz w:val="18"/>
                <w:szCs w:val="18"/>
              </w:rPr>
            </w:pPr>
          </w:p>
        </w:tc>
      </w:tr>
      <w:tr w:rsidR="00252253" w14:paraId="2AC8B422" w14:textId="77777777" w:rsidTr="006274D9">
        <w:trPr>
          <w:cantSplit/>
          <w:trHeight w:val="680"/>
        </w:trPr>
        <w:tc>
          <w:tcPr>
            <w:tcW w:w="382" w:type="dxa"/>
            <w:vMerge w:val="restart"/>
            <w:tcBorders>
              <w:top w:val="single" w:sz="4" w:space="0" w:color="auto"/>
              <w:left w:val="single" w:sz="12" w:space="0" w:color="auto"/>
              <w:bottom w:val="single" w:sz="12" w:space="0" w:color="auto"/>
              <w:right w:val="single" w:sz="4" w:space="0" w:color="auto"/>
            </w:tcBorders>
            <w:vAlign w:val="center"/>
            <w:hideMark/>
          </w:tcPr>
          <w:p w14:paraId="2D5447B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5246" w:type="dxa"/>
            <w:tcBorders>
              <w:top w:val="single" w:sz="4" w:space="0" w:color="auto"/>
              <w:left w:val="single" w:sz="4" w:space="0" w:color="auto"/>
              <w:bottom w:val="single" w:sz="4" w:space="0" w:color="auto"/>
              <w:right w:val="single" w:sz="4" w:space="0" w:color="auto"/>
            </w:tcBorders>
            <w:vAlign w:val="center"/>
            <w:hideMark/>
          </w:tcPr>
          <w:p w14:paraId="154F495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p w14:paraId="1DBD41A2" w14:textId="77777777" w:rsidR="00252253" w:rsidRDefault="00144AFC">
            <w:pPr>
              <w:snapToGrid w:val="0"/>
              <w:jc w:val="left"/>
              <w:rPr>
                <w:rFonts w:asciiTheme="majorEastAsia" w:eastAsiaTheme="majorEastAsia" w:hAnsiTheme="majorEastAsia"/>
                <w:i/>
                <w:color w:val="00B0F0"/>
                <w:sz w:val="20"/>
                <w:szCs w:val="20"/>
              </w:rPr>
            </w:pPr>
            <w:r>
              <w:rPr>
                <w:rFonts w:asciiTheme="majorEastAsia" w:eastAsiaTheme="majorEastAsia" w:hAnsiTheme="majorEastAsia" w:hint="eastAsia"/>
                <w:sz w:val="20"/>
                <w:szCs w:val="20"/>
              </w:rPr>
              <w:t>原資料と症例報告書の記載内容に誤記、不整合がない</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8BB215"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4" w:space="0" w:color="auto"/>
              <w:right w:val="single" w:sz="4" w:space="0" w:color="auto"/>
            </w:tcBorders>
            <w:vAlign w:val="center"/>
            <w:hideMark/>
          </w:tcPr>
          <w:p w14:paraId="0A3B750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4" w:space="0" w:color="auto"/>
              <w:right w:val="single" w:sz="12" w:space="0" w:color="auto"/>
            </w:tcBorders>
            <w:vAlign w:val="center"/>
          </w:tcPr>
          <w:p w14:paraId="26050CCC" w14:textId="77777777" w:rsidR="00252253" w:rsidRDefault="00252253">
            <w:pPr>
              <w:snapToGrid w:val="0"/>
              <w:jc w:val="left"/>
              <w:rPr>
                <w:rFonts w:asciiTheme="majorEastAsia" w:eastAsiaTheme="majorEastAsia" w:hAnsiTheme="majorEastAsia"/>
                <w:color w:val="000000"/>
                <w:sz w:val="18"/>
                <w:szCs w:val="18"/>
              </w:rPr>
            </w:pPr>
          </w:p>
        </w:tc>
      </w:tr>
      <w:tr w:rsidR="00252253" w14:paraId="72DBAA3B" w14:textId="77777777" w:rsidTr="006274D9">
        <w:trPr>
          <w:cantSplit/>
          <w:trHeight w:val="680"/>
        </w:trPr>
        <w:tc>
          <w:tcPr>
            <w:tcW w:w="382" w:type="dxa"/>
            <w:vMerge/>
            <w:tcBorders>
              <w:top w:val="single" w:sz="4" w:space="0" w:color="auto"/>
              <w:left w:val="single" w:sz="12" w:space="0" w:color="auto"/>
              <w:bottom w:val="single" w:sz="12" w:space="0" w:color="auto"/>
              <w:right w:val="single" w:sz="4" w:space="0" w:color="auto"/>
            </w:tcBorders>
            <w:vAlign w:val="center"/>
            <w:hideMark/>
          </w:tcPr>
          <w:p w14:paraId="70B33927" w14:textId="77777777" w:rsidR="00252253" w:rsidRDefault="00252253">
            <w:pPr>
              <w:widowControl/>
              <w:jc w:val="left"/>
              <w:rPr>
                <w:rFonts w:asciiTheme="majorEastAsia" w:eastAsiaTheme="majorEastAsia" w:hAnsiTheme="majorEastAsia"/>
                <w:sz w:val="20"/>
                <w:szCs w:val="20"/>
              </w:rPr>
            </w:pPr>
          </w:p>
        </w:tc>
        <w:tc>
          <w:tcPr>
            <w:tcW w:w="5246" w:type="dxa"/>
            <w:tcBorders>
              <w:top w:val="single" w:sz="4" w:space="0" w:color="auto"/>
              <w:left w:val="single" w:sz="4" w:space="0" w:color="auto"/>
              <w:bottom w:val="single" w:sz="12" w:space="0" w:color="auto"/>
              <w:right w:val="single" w:sz="4" w:space="0" w:color="auto"/>
            </w:tcBorders>
            <w:vAlign w:val="center"/>
            <w:hideMark/>
          </w:tcPr>
          <w:p w14:paraId="26A4899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p w14:paraId="113F1DD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症例報告書の記載内容に記載漏れがない</w:t>
            </w:r>
          </w:p>
        </w:tc>
        <w:tc>
          <w:tcPr>
            <w:tcW w:w="708" w:type="dxa"/>
            <w:tcBorders>
              <w:top w:val="single" w:sz="4" w:space="0" w:color="auto"/>
              <w:left w:val="single" w:sz="4" w:space="0" w:color="auto"/>
              <w:bottom w:val="single" w:sz="12" w:space="0" w:color="auto"/>
              <w:right w:val="single" w:sz="4" w:space="0" w:color="auto"/>
            </w:tcBorders>
            <w:vAlign w:val="center"/>
            <w:hideMark/>
          </w:tcPr>
          <w:p w14:paraId="3D681BC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879" w:type="dxa"/>
            <w:tcBorders>
              <w:top w:val="single" w:sz="4" w:space="0" w:color="auto"/>
              <w:left w:val="single" w:sz="4" w:space="0" w:color="auto"/>
              <w:bottom w:val="single" w:sz="12" w:space="0" w:color="auto"/>
              <w:right w:val="single" w:sz="4" w:space="0" w:color="auto"/>
            </w:tcBorders>
            <w:vAlign w:val="center"/>
            <w:hideMark/>
          </w:tcPr>
          <w:p w14:paraId="5DFF030D"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1275" w:type="dxa"/>
            <w:tcBorders>
              <w:top w:val="single" w:sz="4" w:space="0" w:color="auto"/>
              <w:left w:val="single" w:sz="4" w:space="0" w:color="auto"/>
              <w:bottom w:val="single" w:sz="12" w:space="0" w:color="auto"/>
              <w:right w:val="single" w:sz="12" w:space="0" w:color="auto"/>
            </w:tcBorders>
            <w:vAlign w:val="center"/>
          </w:tcPr>
          <w:p w14:paraId="1B24EE6E" w14:textId="77777777" w:rsidR="00252253" w:rsidRDefault="00252253">
            <w:pPr>
              <w:snapToGrid w:val="0"/>
              <w:jc w:val="left"/>
              <w:rPr>
                <w:rFonts w:asciiTheme="majorEastAsia" w:eastAsiaTheme="majorEastAsia" w:hAnsiTheme="majorEastAsia"/>
                <w:color w:val="000000"/>
                <w:sz w:val="18"/>
                <w:szCs w:val="18"/>
              </w:rPr>
            </w:pPr>
          </w:p>
        </w:tc>
      </w:tr>
    </w:tbl>
    <w:p w14:paraId="701E8314"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1C20C395" w14:textId="7E557FCC" w:rsidR="00252253" w:rsidRDefault="00144AFC" w:rsidP="007442BA">
      <w:pPr>
        <w:ind w:rightChars="27" w:right="57"/>
        <w:jc w:val="left"/>
        <w:rPr>
          <w:rFonts w:asciiTheme="majorEastAsia" w:eastAsiaTheme="majorEastAsia" w:hAnsiTheme="majorEastAsia"/>
          <w:i/>
        </w:rPr>
      </w:pPr>
      <w:r>
        <w:rPr>
          <w:rFonts w:asciiTheme="majorEastAsia" w:eastAsiaTheme="majorEastAsia" w:hAnsiTheme="majorEastAsia" w:hint="eastAsia"/>
          <w:i/>
        </w:rPr>
        <w:t>② 有害事象とは実施された研究との因果関係の有無を問わず、研究対象者に生じた全ての好ましくない又は意図しない傷病若しくはその徴候（臨床検査値の異常を含む。）をいう。 指針参照</w:t>
      </w:r>
    </w:p>
    <w:p w14:paraId="2FFBFA68" w14:textId="77777777" w:rsidR="00252253" w:rsidRPr="00FB3E78" w:rsidRDefault="00144AFC" w:rsidP="00FB3E78">
      <w:pPr>
        <w:pStyle w:val="a3"/>
        <w:numPr>
          <w:ilvl w:val="0"/>
          <w:numId w:val="11"/>
        </w:numPr>
        <w:ind w:leftChars="0" w:rightChars="27" w:right="57"/>
        <w:jc w:val="left"/>
        <w:rPr>
          <w:rFonts w:asciiTheme="majorEastAsia" w:eastAsiaTheme="majorEastAsia" w:hAnsiTheme="majorEastAsia"/>
          <w:i/>
        </w:rPr>
      </w:pPr>
      <w:r w:rsidRPr="00FB3E78">
        <w:rPr>
          <w:rFonts w:asciiTheme="majorEastAsia" w:eastAsiaTheme="majorEastAsia" w:hAnsiTheme="majorEastAsia" w:hint="eastAsia"/>
          <w:i/>
        </w:rPr>
        <w:t xml:space="preserve"> その他、適宜、モニタリング手順書に記載された項目を入れる。</w:t>
      </w:r>
    </w:p>
    <w:p w14:paraId="70C221FF" w14:textId="77777777" w:rsidR="00252253" w:rsidRDefault="00252253">
      <w:pPr>
        <w:ind w:rightChars="27" w:right="57"/>
        <w:jc w:val="left"/>
        <w:rPr>
          <w:rFonts w:asciiTheme="majorEastAsia" w:eastAsiaTheme="majorEastAsia" w:hAnsiTheme="majorEastAsia"/>
          <w:i/>
        </w:rPr>
      </w:pPr>
    </w:p>
    <w:p w14:paraId="629F3902" w14:textId="77777777" w:rsidR="00252253" w:rsidRDefault="00252253">
      <w:pPr>
        <w:ind w:rightChars="27" w:right="57"/>
        <w:jc w:val="left"/>
        <w:rPr>
          <w:rFonts w:asciiTheme="majorEastAsia" w:eastAsiaTheme="majorEastAsia" w:hAnsiTheme="majorEastAsia"/>
          <w:i/>
        </w:rPr>
      </w:pPr>
    </w:p>
    <w:p w14:paraId="115AE7DB" w14:textId="77777777" w:rsidR="00252253" w:rsidRDefault="00252253">
      <w:pPr>
        <w:ind w:rightChars="27" w:right="57"/>
        <w:jc w:val="left"/>
        <w:rPr>
          <w:rFonts w:asciiTheme="majorEastAsia" w:eastAsiaTheme="majorEastAsia" w:hAnsiTheme="majorEastAsia"/>
          <w:i/>
        </w:rPr>
      </w:pPr>
    </w:p>
    <w:p w14:paraId="677D8623" w14:textId="77777777" w:rsidR="00252253" w:rsidRDefault="00252253">
      <w:pPr>
        <w:ind w:rightChars="27" w:right="57"/>
        <w:jc w:val="left"/>
        <w:rPr>
          <w:rFonts w:asciiTheme="majorEastAsia" w:eastAsiaTheme="majorEastAsia" w:hAnsiTheme="majorEastAsia"/>
          <w:i/>
        </w:rPr>
      </w:pPr>
    </w:p>
    <w:p w14:paraId="558FD4CA" w14:textId="77777777" w:rsidR="00FB3E78" w:rsidRPr="00FB3E78" w:rsidRDefault="00FB3E78">
      <w:pPr>
        <w:ind w:rightChars="27" w:right="57"/>
        <w:jc w:val="left"/>
        <w:rPr>
          <w:rFonts w:asciiTheme="majorEastAsia" w:eastAsiaTheme="majorEastAsia" w:hAnsiTheme="majorEastAsia"/>
          <w:i/>
        </w:rPr>
      </w:pPr>
    </w:p>
    <w:p w14:paraId="09E32EB1" w14:textId="77777777" w:rsidR="00252253" w:rsidRDefault="00252253">
      <w:pPr>
        <w:ind w:rightChars="27" w:right="57"/>
        <w:jc w:val="left"/>
        <w:rPr>
          <w:rFonts w:asciiTheme="majorEastAsia" w:eastAsiaTheme="majorEastAsia" w:hAnsiTheme="majorEastAsia"/>
        </w:rPr>
      </w:pPr>
    </w:p>
    <w:tbl>
      <w:tblPr>
        <w:tblW w:w="89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
        <w:gridCol w:w="1702"/>
        <w:gridCol w:w="3855"/>
        <w:gridCol w:w="1843"/>
        <w:gridCol w:w="1134"/>
      </w:tblGrid>
      <w:tr w:rsidR="00252253" w14:paraId="67B6766E" w14:textId="77777777" w:rsidTr="00FB3E78">
        <w:trPr>
          <w:cantSplit/>
          <w:trHeight w:val="397"/>
        </w:trPr>
        <w:tc>
          <w:tcPr>
            <w:tcW w:w="2084" w:type="dxa"/>
            <w:gridSpan w:val="2"/>
            <w:tcBorders>
              <w:top w:val="single" w:sz="12" w:space="0" w:color="auto"/>
              <w:left w:val="single" w:sz="12" w:space="0" w:color="auto"/>
              <w:bottom w:val="single" w:sz="4" w:space="0" w:color="auto"/>
              <w:right w:val="single" w:sz="4" w:space="0" w:color="auto"/>
            </w:tcBorders>
            <w:shd w:val="clear" w:color="auto" w:fill="FFCCFF"/>
            <w:vAlign w:val="center"/>
            <w:hideMark/>
          </w:tcPr>
          <w:p w14:paraId="6B82DF97"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lastRenderedPageBreak/>
              <w:t>D．有害事象・疾病等</w:t>
            </w:r>
          </w:p>
        </w:tc>
        <w:tc>
          <w:tcPr>
            <w:tcW w:w="5698" w:type="dxa"/>
            <w:gridSpan w:val="2"/>
            <w:tcBorders>
              <w:top w:val="single" w:sz="12" w:space="0" w:color="auto"/>
              <w:left w:val="single" w:sz="4" w:space="0" w:color="auto"/>
              <w:bottom w:val="single" w:sz="4" w:space="0" w:color="auto"/>
              <w:right w:val="single" w:sz="4" w:space="0" w:color="auto"/>
            </w:tcBorders>
            <w:shd w:val="clear" w:color="auto" w:fill="FFCCFF"/>
            <w:vAlign w:val="center"/>
            <w:hideMark/>
          </w:tcPr>
          <w:p w14:paraId="16C892E7"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確認結果</w:t>
            </w:r>
          </w:p>
        </w:tc>
        <w:tc>
          <w:tcPr>
            <w:tcW w:w="1134" w:type="dxa"/>
            <w:tcBorders>
              <w:top w:val="single" w:sz="12" w:space="0" w:color="auto"/>
              <w:left w:val="single" w:sz="4" w:space="0" w:color="auto"/>
              <w:bottom w:val="single" w:sz="4" w:space="0" w:color="auto"/>
              <w:right w:val="single" w:sz="12" w:space="0" w:color="auto"/>
            </w:tcBorders>
            <w:shd w:val="clear" w:color="auto" w:fill="FFCCFF"/>
            <w:vAlign w:val="center"/>
            <w:hideMark/>
          </w:tcPr>
          <w:p w14:paraId="27B862E3"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2029CDE5" w14:textId="77777777" w:rsidTr="00FB3E78">
        <w:trPr>
          <w:cantSplit/>
          <w:trHeight w:val="397"/>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5DEA3D3D"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E3C40D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有害事象の有無</w:t>
            </w:r>
          </w:p>
        </w:tc>
        <w:tc>
          <w:tcPr>
            <w:tcW w:w="3855" w:type="dxa"/>
            <w:tcBorders>
              <w:top w:val="single" w:sz="4" w:space="0" w:color="auto"/>
              <w:left w:val="single" w:sz="4" w:space="0" w:color="auto"/>
              <w:bottom w:val="single" w:sz="4" w:space="0" w:color="auto"/>
              <w:right w:val="single" w:sz="4" w:space="0" w:color="auto"/>
            </w:tcBorders>
            <w:vAlign w:val="center"/>
            <w:hideMark/>
          </w:tcPr>
          <w:p w14:paraId="6890B00D"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□発生していない</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EE03B" w14:textId="77777777" w:rsidR="00252253" w:rsidRDefault="00252253">
            <w:pPr>
              <w:snapToGrid w:val="0"/>
              <w:jc w:val="center"/>
              <w:rPr>
                <w:rFonts w:asciiTheme="majorEastAsia" w:eastAsiaTheme="majorEastAsia" w:hAnsiTheme="majorEastAsia"/>
                <w:color w:val="000000"/>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62ACF46C" w14:textId="77777777" w:rsidR="00252253" w:rsidRDefault="00252253">
            <w:pPr>
              <w:snapToGrid w:val="0"/>
              <w:jc w:val="left"/>
              <w:rPr>
                <w:rFonts w:asciiTheme="majorEastAsia" w:eastAsiaTheme="majorEastAsia" w:hAnsiTheme="majorEastAsia"/>
                <w:color w:val="000000"/>
                <w:sz w:val="18"/>
                <w:szCs w:val="18"/>
              </w:rPr>
            </w:pPr>
          </w:p>
        </w:tc>
      </w:tr>
      <w:tr w:rsidR="00252253" w14:paraId="61B9D086"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7ECC8AED"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7FAA3E8" w14:textId="77777777" w:rsidR="00252253" w:rsidRDefault="00252253">
            <w:pPr>
              <w:widowControl/>
              <w:jc w:val="left"/>
              <w:rPr>
                <w:rFonts w:asciiTheme="majorEastAsia" w:eastAsiaTheme="majorEastAsia" w:hAnsiTheme="majorEastAsia"/>
                <w:color w:val="000000"/>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356EADD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□発生している　</w:t>
            </w:r>
          </w:p>
          <w:p w14:paraId="72109BB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[事象名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32068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⇒「②重篤性」へ</w:t>
            </w:r>
          </w:p>
        </w:tc>
        <w:tc>
          <w:tcPr>
            <w:tcW w:w="1134" w:type="dxa"/>
            <w:tcBorders>
              <w:top w:val="single" w:sz="4" w:space="0" w:color="auto"/>
              <w:left w:val="single" w:sz="4" w:space="0" w:color="auto"/>
              <w:bottom w:val="single" w:sz="4" w:space="0" w:color="auto"/>
              <w:right w:val="single" w:sz="12" w:space="0" w:color="auto"/>
            </w:tcBorders>
            <w:vAlign w:val="center"/>
          </w:tcPr>
          <w:p w14:paraId="54307308" w14:textId="77777777" w:rsidR="00252253" w:rsidRDefault="00252253">
            <w:pPr>
              <w:snapToGrid w:val="0"/>
              <w:jc w:val="left"/>
              <w:rPr>
                <w:rFonts w:asciiTheme="majorEastAsia" w:eastAsiaTheme="majorEastAsia" w:hAnsiTheme="majorEastAsia"/>
                <w:color w:val="000000"/>
                <w:sz w:val="18"/>
                <w:szCs w:val="18"/>
              </w:rPr>
            </w:pPr>
          </w:p>
        </w:tc>
      </w:tr>
      <w:tr w:rsidR="00252253" w14:paraId="0F64DB89" w14:textId="77777777" w:rsidTr="00FB3E78">
        <w:trPr>
          <w:cantSplit/>
          <w:trHeight w:val="397"/>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308194A0"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62F7FD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重篤性</w:t>
            </w:r>
          </w:p>
        </w:tc>
        <w:tc>
          <w:tcPr>
            <w:tcW w:w="3855" w:type="dxa"/>
            <w:tcBorders>
              <w:top w:val="single" w:sz="4" w:space="0" w:color="auto"/>
              <w:left w:val="single" w:sz="4" w:space="0" w:color="auto"/>
              <w:bottom w:val="single" w:sz="4" w:space="0" w:color="auto"/>
              <w:right w:val="single" w:sz="4" w:space="0" w:color="auto"/>
            </w:tcBorders>
            <w:vAlign w:val="center"/>
            <w:hideMark/>
          </w:tcPr>
          <w:p w14:paraId="17481A0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□非重篤</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C0804" w14:textId="77777777" w:rsidR="00252253" w:rsidRDefault="00252253">
            <w:pPr>
              <w:snapToGrid w:val="0"/>
              <w:jc w:val="center"/>
              <w:rPr>
                <w:rFonts w:asciiTheme="majorEastAsia" w:eastAsiaTheme="majorEastAsia" w:hAnsiTheme="majorEastAsia"/>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026C4A23" w14:textId="77777777" w:rsidR="00252253" w:rsidRDefault="00252253">
            <w:pPr>
              <w:snapToGrid w:val="0"/>
              <w:jc w:val="left"/>
              <w:rPr>
                <w:rFonts w:asciiTheme="majorEastAsia" w:eastAsiaTheme="majorEastAsia" w:hAnsiTheme="majorEastAsia"/>
                <w:color w:val="000000"/>
                <w:sz w:val="18"/>
                <w:szCs w:val="18"/>
              </w:rPr>
            </w:pPr>
          </w:p>
        </w:tc>
      </w:tr>
      <w:tr w:rsidR="00252253" w14:paraId="3AD32351"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2B46E0CD"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92AF4A2"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5FF7D4B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死亡していない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A8B04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p w14:paraId="7F802D7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□いいえ⇒重篤</w:t>
            </w:r>
          </w:p>
        </w:tc>
        <w:tc>
          <w:tcPr>
            <w:tcW w:w="1134" w:type="dxa"/>
            <w:tcBorders>
              <w:top w:val="single" w:sz="4" w:space="0" w:color="auto"/>
              <w:left w:val="single" w:sz="4" w:space="0" w:color="auto"/>
              <w:bottom w:val="single" w:sz="4" w:space="0" w:color="auto"/>
              <w:right w:val="single" w:sz="12" w:space="0" w:color="auto"/>
            </w:tcBorders>
            <w:vAlign w:val="center"/>
          </w:tcPr>
          <w:p w14:paraId="735C6672" w14:textId="77777777" w:rsidR="00252253" w:rsidRDefault="00252253">
            <w:pPr>
              <w:snapToGrid w:val="0"/>
              <w:jc w:val="left"/>
              <w:rPr>
                <w:rFonts w:asciiTheme="majorEastAsia" w:eastAsiaTheme="majorEastAsia" w:hAnsiTheme="majorEastAsia"/>
                <w:color w:val="000000"/>
                <w:sz w:val="18"/>
                <w:szCs w:val="18"/>
              </w:rPr>
            </w:pPr>
          </w:p>
        </w:tc>
      </w:tr>
      <w:tr w:rsidR="00252253" w14:paraId="4115E7D4"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50FEB6A9"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6B2623C"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146F86C5"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死亡につながる状態ではない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91E76B"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p w14:paraId="1967C20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□いいえ⇒重篤</w:t>
            </w:r>
          </w:p>
        </w:tc>
        <w:tc>
          <w:tcPr>
            <w:tcW w:w="1134" w:type="dxa"/>
            <w:tcBorders>
              <w:top w:val="single" w:sz="4" w:space="0" w:color="auto"/>
              <w:left w:val="single" w:sz="4" w:space="0" w:color="auto"/>
              <w:bottom w:val="single" w:sz="4" w:space="0" w:color="auto"/>
              <w:right w:val="single" w:sz="12" w:space="0" w:color="auto"/>
            </w:tcBorders>
            <w:vAlign w:val="center"/>
          </w:tcPr>
          <w:p w14:paraId="3C8B24F7" w14:textId="77777777" w:rsidR="00252253" w:rsidRDefault="00252253">
            <w:pPr>
              <w:snapToGrid w:val="0"/>
              <w:jc w:val="left"/>
              <w:rPr>
                <w:rFonts w:asciiTheme="majorEastAsia" w:eastAsiaTheme="majorEastAsia" w:hAnsiTheme="majorEastAsia"/>
                <w:color w:val="000000"/>
                <w:sz w:val="18"/>
                <w:szCs w:val="18"/>
              </w:rPr>
            </w:pPr>
          </w:p>
        </w:tc>
      </w:tr>
      <w:tr w:rsidR="00252253" w14:paraId="2160E6FC"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006B9087"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9943CB9"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06EA491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治療のために入院していない</w:t>
            </w:r>
          </w:p>
          <w:p w14:paraId="6502F26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治療のために入院期間が延長していない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19A38C"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p w14:paraId="1BA3F4B3"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□いいえ⇒重篤</w:t>
            </w:r>
          </w:p>
        </w:tc>
        <w:tc>
          <w:tcPr>
            <w:tcW w:w="1134" w:type="dxa"/>
            <w:tcBorders>
              <w:top w:val="single" w:sz="4" w:space="0" w:color="auto"/>
              <w:left w:val="single" w:sz="4" w:space="0" w:color="auto"/>
              <w:bottom w:val="single" w:sz="4" w:space="0" w:color="auto"/>
              <w:right w:val="single" w:sz="12" w:space="0" w:color="auto"/>
            </w:tcBorders>
            <w:vAlign w:val="center"/>
          </w:tcPr>
          <w:p w14:paraId="7BEF2B66" w14:textId="77777777" w:rsidR="00252253" w:rsidRDefault="00252253">
            <w:pPr>
              <w:snapToGrid w:val="0"/>
              <w:jc w:val="left"/>
              <w:rPr>
                <w:rFonts w:asciiTheme="majorEastAsia" w:eastAsiaTheme="majorEastAsia" w:hAnsiTheme="majorEastAsia"/>
                <w:color w:val="000000"/>
                <w:sz w:val="18"/>
                <w:szCs w:val="18"/>
              </w:rPr>
            </w:pPr>
          </w:p>
        </w:tc>
      </w:tr>
      <w:tr w:rsidR="00252253" w14:paraId="64DA9D37"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1D8A2000"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6FA5A4B"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5D66D539"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障害が残っていない</w:t>
            </w:r>
          </w:p>
          <w:p w14:paraId="4D0ECDB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障害につながる状態ではない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F6AF6F"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p w14:paraId="51B519E1"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□いいえ⇒重篤</w:t>
            </w:r>
          </w:p>
        </w:tc>
        <w:tc>
          <w:tcPr>
            <w:tcW w:w="1134" w:type="dxa"/>
            <w:tcBorders>
              <w:top w:val="single" w:sz="4" w:space="0" w:color="auto"/>
              <w:left w:val="single" w:sz="4" w:space="0" w:color="auto"/>
              <w:bottom w:val="single" w:sz="4" w:space="0" w:color="auto"/>
              <w:right w:val="single" w:sz="12" w:space="0" w:color="auto"/>
            </w:tcBorders>
            <w:vAlign w:val="center"/>
          </w:tcPr>
          <w:p w14:paraId="2BAE9D70" w14:textId="77777777" w:rsidR="00252253" w:rsidRDefault="00252253">
            <w:pPr>
              <w:snapToGrid w:val="0"/>
              <w:jc w:val="left"/>
              <w:rPr>
                <w:rFonts w:asciiTheme="majorEastAsia" w:eastAsiaTheme="majorEastAsia" w:hAnsiTheme="majorEastAsia"/>
                <w:color w:val="000000"/>
                <w:sz w:val="18"/>
                <w:szCs w:val="18"/>
              </w:rPr>
            </w:pPr>
          </w:p>
        </w:tc>
      </w:tr>
      <w:tr w:rsidR="00252253" w14:paraId="7C9CE42A"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31CE246B"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C57E3C1"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62C93682"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後世代に先天的な異常などをもたらすものではない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3CF96F"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p w14:paraId="2A39F9DB"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□いいえ⇒重篤</w:t>
            </w:r>
          </w:p>
        </w:tc>
        <w:tc>
          <w:tcPr>
            <w:tcW w:w="1134" w:type="dxa"/>
            <w:tcBorders>
              <w:top w:val="single" w:sz="4" w:space="0" w:color="auto"/>
              <w:left w:val="single" w:sz="4" w:space="0" w:color="auto"/>
              <w:bottom w:val="single" w:sz="4" w:space="0" w:color="auto"/>
              <w:right w:val="single" w:sz="12" w:space="0" w:color="auto"/>
            </w:tcBorders>
            <w:vAlign w:val="center"/>
          </w:tcPr>
          <w:p w14:paraId="0D331AEE" w14:textId="77777777" w:rsidR="00252253" w:rsidRDefault="00252253">
            <w:pPr>
              <w:snapToGrid w:val="0"/>
              <w:jc w:val="left"/>
              <w:rPr>
                <w:rFonts w:asciiTheme="majorEastAsia" w:eastAsiaTheme="majorEastAsia" w:hAnsiTheme="majorEastAsia"/>
                <w:color w:val="000000"/>
                <w:sz w:val="18"/>
                <w:szCs w:val="18"/>
              </w:rPr>
            </w:pPr>
          </w:p>
        </w:tc>
      </w:tr>
      <w:tr w:rsidR="00252253" w14:paraId="57A90063" w14:textId="77777777" w:rsidTr="00FB3E78">
        <w:trPr>
          <w:cantSplit/>
          <w:trHeight w:val="680"/>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29EA18F1"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4CBAECB"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64FD6208" w14:textId="77777777" w:rsidR="00252253" w:rsidRDefault="00144AFC">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□重篤</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A6C743" w14:textId="77777777" w:rsidR="00252253" w:rsidRDefault="00144AFC">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⇒「③因果関係の有無」へ</w:t>
            </w:r>
          </w:p>
        </w:tc>
        <w:tc>
          <w:tcPr>
            <w:tcW w:w="1134" w:type="dxa"/>
            <w:tcBorders>
              <w:top w:val="single" w:sz="4" w:space="0" w:color="auto"/>
              <w:left w:val="single" w:sz="4" w:space="0" w:color="auto"/>
              <w:bottom w:val="single" w:sz="4" w:space="0" w:color="auto"/>
              <w:right w:val="single" w:sz="12" w:space="0" w:color="auto"/>
            </w:tcBorders>
            <w:vAlign w:val="center"/>
          </w:tcPr>
          <w:p w14:paraId="043746EF" w14:textId="77777777" w:rsidR="00252253" w:rsidRDefault="00252253">
            <w:pPr>
              <w:snapToGrid w:val="0"/>
              <w:jc w:val="left"/>
              <w:rPr>
                <w:rFonts w:asciiTheme="majorEastAsia" w:eastAsiaTheme="majorEastAsia" w:hAnsiTheme="majorEastAsia"/>
                <w:color w:val="000000"/>
                <w:sz w:val="18"/>
                <w:szCs w:val="18"/>
              </w:rPr>
            </w:pPr>
          </w:p>
        </w:tc>
      </w:tr>
      <w:tr w:rsidR="00252253" w14:paraId="216F5ECE" w14:textId="77777777" w:rsidTr="00FB3E78">
        <w:trPr>
          <w:cantSplit/>
          <w:trHeight w:val="397"/>
        </w:trPr>
        <w:tc>
          <w:tcPr>
            <w:tcW w:w="382" w:type="dxa"/>
            <w:vMerge w:val="restart"/>
            <w:tcBorders>
              <w:top w:val="single" w:sz="4" w:space="0" w:color="auto"/>
              <w:left w:val="single" w:sz="12" w:space="0" w:color="auto"/>
              <w:bottom w:val="single" w:sz="4" w:space="0" w:color="auto"/>
              <w:right w:val="single" w:sz="4" w:space="0" w:color="auto"/>
            </w:tcBorders>
            <w:vAlign w:val="center"/>
            <w:hideMark/>
          </w:tcPr>
          <w:p w14:paraId="0980AD56"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288667C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因果関係の有無</w:t>
            </w:r>
          </w:p>
        </w:tc>
        <w:tc>
          <w:tcPr>
            <w:tcW w:w="3855" w:type="dxa"/>
            <w:tcBorders>
              <w:top w:val="single" w:sz="4" w:space="0" w:color="auto"/>
              <w:left w:val="single" w:sz="4" w:space="0" w:color="auto"/>
              <w:bottom w:val="single" w:sz="4" w:space="0" w:color="auto"/>
              <w:right w:val="single" w:sz="4" w:space="0" w:color="auto"/>
            </w:tcBorders>
            <w:vAlign w:val="center"/>
            <w:hideMark/>
          </w:tcPr>
          <w:p w14:paraId="47480539"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□因果関係なし（研究に起因しない）</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D43EF" w14:textId="77777777" w:rsidR="00252253" w:rsidRDefault="00252253">
            <w:pPr>
              <w:snapToGrid w:val="0"/>
              <w:jc w:val="center"/>
              <w:rPr>
                <w:rFonts w:asciiTheme="majorEastAsia" w:eastAsiaTheme="majorEastAsia" w:hAnsiTheme="majorEastAsia"/>
                <w:color w:val="000000"/>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14:paraId="7F23F4B2" w14:textId="77777777" w:rsidR="00252253" w:rsidRDefault="00252253">
            <w:pPr>
              <w:snapToGrid w:val="0"/>
              <w:jc w:val="left"/>
              <w:rPr>
                <w:rFonts w:asciiTheme="majorEastAsia" w:eastAsiaTheme="majorEastAsia" w:hAnsiTheme="majorEastAsia"/>
                <w:color w:val="000000"/>
                <w:sz w:val="18"/>
                <w:szCs w:val="18"/>
              </w:rPr>
            </w:pPr>
          </w:p>
        </w:tc>
      </w:tr>
      <w:tr w:rsidR="00252253" w14:paraId="02362D91" w14:textId="77777777" w:rsidTr="00FB3E78">
        <w:trPr>
          <w:cantSplit/>
          <w:trHeight w:val="397"/>
        </w:trPr>
        <w:tc>
          <w:tcPr>
            <w:tcW w:w="382" w:type="dxa"/>
            <w:vMerge/>
            <w:tcBorders>
              <w:top w:val="single" w:sz="4" w:space="0" w:color="auto"/>
              <w:left w:val="single" w:sz="12" w:space="0" w:color="auto"/>
              <w:bottom w:val="single" w:sz="4" w:space="0" w:color="auto"/>
              <w:right w:val="single" w:sz="4" w:space="0" w:color="auto"/>
            </w:tcBorders>
            <w:vAlign w:val="center"/>
            <w:hideMark/>
          </w:tcPr>
          <w:p w14:paraId="4894CE57" w14:textId="77777777" w:rsidR="00252253" w:rsidRDefault="00252253">
            <w:pPr>
              <w:widowControl/>
              <w:jc w:val="left"/>
              <w:rPr>
                <w:rFonts w:asciiTheme="majorEastAsia" w:eastAsiaTheme="majorEastAsia" w:hAnsiTheme="majorEastAsia"/>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FBCC0B7" w14:textId="77777777" w:rsidR="00252253" w:rsidRDefault="00252253">
            <w:pPr>
              <w:widowControl/>
              <w:jc w:val="left"/>
              <w:rPr>
                <w:rFonts w:asciiTheme="majorEastAsia" w:eastAsiaTheme="majorEastAsia" w:hAnsiTheme="majorEastAsia"/>
                <w:sz w:val="20"/>
                <w:szCs w:val="20"/>
              </w:rPr>
            </w:pPr>
          </w:p>
        </w:tc>
        <w:tc>
          <w:tcPr>
            <w:tcW w:w="3855" w:type="dxa"/>
            <w:tcBorders>
              <w:top w:val="single" w:sz="4" w:space="0" w:color="auto"/>
              <w:left w:val="single" w:sz="4" w:space="0" w:color="auto"/>
              <w:bottom w:val="single" w:sz="4" w:space="0" w:color="auto"/>
              <w:right w:val="single" w:sz="4" w:space="0" w:color="auto"/>
            </w:tcBorders>
            <w:vAlign w:val="center"/>
            <w:hideMark/>
          </w:tcPr>
          <w:p w14:paraId="5739EF8A"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□因果関係あり（研究に起因する）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A770C6"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⇒「④報告」へ</w:t>
            </w:r>
          </w:p>
        </w:tc>
        <w:tc>
          <w:tcPr>
            <w:tcW w:w="1134" w:type="dxa"/>
            <w:tcBorders>
              <w:top w:val="single" w:sz="4" w:space="0" w:color="auto"/>
              <w:left w:val="single" w:sz="4" w:space="0" w:color="auto"/>
              <w:bottom w:val="single" w:sz="4" w:space="0" w:color="auto"/>
              <w:right w:val="single" w:sz="12" w:space="0" w:color="auto"/>
            </w:tcBorders>
            <w:vAlign w:val="center"/>
          </w:tcPr>
          <w:p w14:paraId="069E4E80" w14:textId="77777777" w:rsidR="00252253" w:rsidRDefault="00252253">
            <w:pPr>
              <w:snapToGrid w:val="0"/>
              <w:jc w:val="left"/>
              <w:rPr>
                <w:rFonts w:asciiTheme="majorEastAsia" w:eastAsiaTheme="majorEastAsia" w:hAnsiTheme="majorEastAsia"/>
                <w:color w:val="000000"/>
                <w:sz w:val="18"/>
                <w:szCs w:val="18"/>
              </w:rPr>
            </w:pPr>
          </w:p>
        </w:tc>
      </w:tr>
      <w:tr w:rsidR="00252253" w14:paraId="6107C8A4" w14:textId="77777777" w:rsidTr="00FB3E78">
        <w:trPr>
          <w:cantSplit/>
          <w:trHeight w:val="397"/>
        </w:trPr>
        <w:tc>
          <w:tcPr>
            <w:tcW w:w="382" w:type="dxa"/>
            <w:tcBorders>
              <w:top w:val="single" w:sz="4" w:space="0" w:color="auto"/>
              <w:left w:val="single" w:sz="12" w:space="0" w:color="auto"/>
              <w:bottom w:val="single" w:sz="12" w:space="0" w:color="auto"/>
              <w:right w:val="single" w:sz="4" w:space="0" w:color="auto"/>
            </w:tcBorders>
            <w:vAlign w:val="center"/>
            <w:hideMark/>
          </w:tcPr>
          <w:p w14:paraId="737EB577"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1702" w:type="dxa"/>
            <w:tcBorders>
              <w:top w:val="single" w:sz="4" w:space="0" w:color="auto"/>
              <w:left w:val="single" w:sz="4" w:space="0" w:color="auto"/>
              <w:bottom w:val="single" w:sz="12" w:space="0" w:color="auto"/>
              <w:right w:val="single" w:sz="4" w:space="0" w:color="auto"/>
            </w:tcBorders>
            <w:vAlign w:val="center"/>
            <w:hideMark/>
          </w:tcPr>
          <w:p w14:paraId="5F04935D"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報告</w:t>
            </w:r>
          </w:p>
        </w:tc>
        <w:tc>
          <w:tcPr>
            <w:tcW w:w="3855" w:type="dxa"/>
            <w:tcBorders>
              <w:top w:val="single" w:sz="4" w:space="0" w:color="auto"/>
              <w:left w:val="single" w:sz="4" w:space="0" w:color="auto"/>
              <w:bottom w:val="single" w:sz="12" w:space="0" w:color="auto"/>
              <w:right w:val="single" w:sz="4" w:space="0" w:color="auto"/>
            </w:tcBorders>
            <w:vAlign w:val="center"/>
            <w:hideMark/>
          </w:tcPr>
          <w:p w14:paraId="4D962E6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□報告している</w:t>
            </w:r>
          </w:p>
        </w:tc>
        <w:tc>
          <w:tcPr>
            <w:tcW w:w="1843"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57DFFAE" w14:textId="77777777" w:rsidR="00252253" w:rsidRDefault="00252253">
            <w:pPr>
              <w:snapToGrid w:val="0"/>
              <w:jc w:val="center"/>
              <w:rPr>
                <w:rFonts w:asciiTheme="majorEastAsia" w:eastAsiaTheme="majorEastAsia" w:hAnsiTheme="majorEastAsia"/>
                <w:color w:val="000000"/>
                <w:sz w:val="20"/>
                <w:szCs w:val="20"/>
              </w:rPr>
            </w:pPr>
          </w:p>
        </w:tc>
        <w:tc>
          <w:tcPr>
            <w:tcW w:w="1134" w:type="dxa"/>
            <w:tcBorders>
              <w:top w:val="single" w:sz="4" w:space="0" w:color="auto"/>
              <w:left w:val="single" w:sz="4" w:space="0" w:color="auto"/>
              <w:bottom w:val="single" w:sz="12" w:space="0" w:color="auto"/>
              <w:right w:val="single" w:sz="12" w:space="0" w:color="auto"/>
            </w:tcBorders>
            <w:vAlign w:val="center"/>
          </w:tcPr>
          <w:p w14:paraId="1DC671C8" w14:textId="77777777" w:rsidR="00252253" w:rsidRDefault="00252253">
            <w:pPr>
              <w:snapToGrid w:val="0"/>
              <w:jc w:val="left"/>
              <w:rPr>
                <w:rFonts w:asciiTheme="majorEastAsia" w:eastAsiaTheme="majorEastAsia" w:hAnsiTheme="majorEastAsia"/>
                <w:color w:val="000000"/>
                <w:sz w:val="18"/>
                <w:szCs w:val="18"/>
              </w:rPr>
            </w:pPr>
          </w:p>
        </w:tc>
      </w:tr>
    </w:tbl>
    <w:p w14:paraId="02A92442" w14:textId="77777777" w:rsidR="00252253" w:rsidRDefault="00144AFC">
      <w:pPr>
        <w:ind w:rightChars="27" w:right="57"/>
        <w:jc w:val="left"/>
        <w:rPr>
          <w:rFonts w:asciiTheme="majorEastAsia" w:eastAsiaTheme="majorEastAsia" w:hAnsiTheme="majorEastAsia" w:cstheme="minorBidi"/>
          <w:i/>
        </w:rPr>
      </w:pPr>
      <w:r>
        <w:rPr>
          <w:rFonts w:asciiTheme="majorEastAsia" w:eastAsiaTheme="majorEastAsia" w:hAnsiTheme="majorEastAsia" w:hint="eastAsia"/>
          <w:i/>
        </w:rPr>
        <w:t>《ガイダンス》</w:t>
      </w:r>
    </w:p>
    <w:p w14:paraId="2DE0A1F0" w14:textId="77777777" w:rsidR="00252253" w:rsidRDefault="00144AFC">
      <w:pPr>
        <w:ind w:leftChars="100" w:left="210" w:rightChars="27" w:right="57"/>
        <w:jc w:val="left"/>
        <w:rPr>
          <w:rFonts w:asciiTheme="majorEastAsia" w:eastAsiaTheme="majorEastAsia" w:hAnsiTheme="majorEastAsia"/>
          <w:i/>
        </w:rPr>
      </w:pPr>
      <w:r>
        <w:rPr>
          <w:rFonts w:asciiTheme="majorEastAsia" w:eastAsiaTheme="majorEastAsia" w:hAnsiTheme="majorEastAsia" w:hint="eastAsia"/>
          <w:i/>
        </w:rPr>
        <w:t>「疾病等」とは、特定臨床研究の実施に起因するものと疑われる疾病、障害若しくは死亡又は感染症に加え、臨床検査値の異常や諸症状を含む。</w:t>
      </w:r>
    </w:p>
    <w:p w14:paraId="1DB1433E" w14:textId="77777777" w:rsidR="00252253" w:rsidRDefault="00144AFC">
      <w:pPr>
        <w:ind w:leftChars="100" w:left="210" w:rightChars="27" w:right="57"/>
        <w:jc w:val="left"/>
        <w:rPr>
          <w:rFonts w:asciiTheme="majorEastAsia" w:eastAsiaTheme="majorEastAsia" w:hAnsiTheme="majorEastAsia"/>
          <w:i/>
        </w:rPr>
      </w:pPr>
      <w:r>
        <w:rPr>
          <w:rFonts w:asciiTheme="majorEastAsia" w:eastAsiaTheme="majorEastAsia" w:hAnsiTheme="majorEastAsia" w:hint="eastAsia"/>
          <w:i/>
        </w:rPr>
        <w:t>「特定臨床研究の実施に起因するものと疑われる疾病、障害若しくは死亡又は感染症（疾病等）」は、</w:t>
      </w:r>
      <w:r>
        <w:rPr>
          <w:rFonts w:asciiTheme="majorEastAsia" w:eastAsiaTheme="majorEastAsia" w:hAnsiTheme="majorEastAsia" w:hint="eastAsia"/>
          <w:i/>
          <w:color w:val="FF0000"/>
        </w:rPr>
        <w:t>特定臨床研究との因果関係が否定できない有害事象</w:t>
      </w:r>
      <w:r>
        <w:rPr>
          <w:rFonts w:asciiTheme="majorEastAsia" w:eastAsiaTheme="majorEastAsia" w:hAnsiTheme="majorEastAsia" w:hint="eastAsia"/>
          <w:i/>
        </w:rPr>
        <w:t>をいう。</w:t>
      </w:r>
    </w:p>
    <w:p w14:paraId="346D5DD7"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① 研究計画書に定義されている「有害事象」が発生していないか確認する。なお、重篤な有害事象が発生していた場合は、②を確認する。</w:t>
      </w:r>
    </w:p>
    <w:p w14:paraId="62B5E369"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② 重篤な有害事象</w:t>
      </w:r>
    </w:p>
    <w:p w14:paraId="76E218F8"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（１）死亡</w:t>
      </w:r>
    </w:p>
    <w:p w14:paraId="5AE4DC86"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（２）死亡につながるおそれのある疾病等</w:t>
      </w:r>
    </w:p>
    <w:p w14:paraId="18ECF964"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（３）治療のために医療機関への入院又は入院期間の延長が必要とされる疾病等</w:t>
      </w:r>
    </w:p>
    <w:p w14:paraId="56283CB4"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（４）障害</w:t>
      </w:r>
    </w:p>
    <w:p w14:paraId="60ADBB40"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（５）障害につながるおそれのある疾病等</w:t>
      </w:r>
    </w:p>
    <w:p w14:paraId="03F57BBE"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（６）上記に準じて重篤</w:t>
      </w:r>
    </w:p>
    <w:p w14:paraId="7B98D44E"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 xml:space="preserve">　　（７）後世代における先天性の疾病又は異常</w:t>
      </w:r>
    </w:p>
    <w:p w14:paraId="31159B97"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lastRenderedPageBreak/>
        <w:t>④ チェックリスト「8. 有害事象･疾病等報告」を参照</w:t>
      </w:r>
    </w:p>
    <w:p w14:paraId="24FEAF06" w14:textId="77777777" w:rsidR="00252253" w:rsidRDefault="00252253">
      <w:pPr>
        <w:ind w:rightChars="27" w:right="57"/>
        <w:jc w:val="left"/>
        <w:rPr>
          <w:rFonts w:asciiTheme="majorEastAsia" w:eastAsiaTheme="majorEastAsia" w:hAnsiTheme="majorEastAsia"/>
        </w:rPr>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705"/>
        <w:gridCol w:w="426"/>
        <w:gridCol w:w="425"/>
        <w:gridCol w:w="425"/>
        <w:gridCol w:w="2126"/>
      </w:tblGrid>
      <w:tr w:rsidR="00252253" w14:paraId="453423A4" w14:textId="77777777">
        <w:trPr>
          <w:cantSplit/>
          <w:trHeight w:val="374"/>
        </w:trPr>
        <w:tc>
          <w:tcPr>
            <w:tcW w:w="5088" w:type="dxa"/>
            <w:gridSpan w:val="2"/>
            <w:tcBorders>
              <w:top w:val="single" w:sz="12" w:space="0" w:color="auto"/>
              <w:left w:val="single" w:sz="12" w:space="0" w:color="auto"/>
              <w:bottom w:val="single" w:sz="4" w:space="0" w:color="auto"/>
              <w:right w:val="single" w:sz="4" w:space="0" w:color="auto"/>
            </w:tcBorders>
            <w:shd w:val="clear" w:color="auto" w:fill="FFCCFF"/>
            <w:vAlign w:val="center"/>
            <w:hideMark/>
          </w:tcPr>
          <w:p w14:paraId="598D3160" w14:textId="77777777" w:rsidR="00252253" w:rsidRDefault="00144AFC">
            <w:pPr>
              <w:snapToGrid w:val="0"/>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E．不適合</w:t>
            </w:r>
          </w:p>
        </w:tc>
        <w:tc>
          <w:tcPr>
            <w:tcW w:w="426" w:type="dxa"/>
            <w:tcBorders>
              <w:top w:val="single" w:sz="12" w:space="0" w:color="auto"/>
              <w:left w:val="single" w:sz="4" w:space="0" w:color="auto"/>
              <w:bottom w:val="single" w:sz="4" w:space="0" w:color="auto"/>
              <w:right w:val="single" w:sz="4" w:space="0" w:color="auto"/>
            </w:tcBorders>
            <w:shd w:val="clear" w:color="auto" w:fill="FFCCFF"/>
            <w:vAlign w:val="center"/>
            <w:hideMark/>
          </w:tcPr>
          <w:p w14:paraId="18AC128F"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はい</w:t>
            </w:r>
          </w:p>
        </w:tc>
        <w:tc>
          <w:tcPr>
            <w:tcW w:w="425" w:type="dxa"/>
            <w:tcBorders>
              <w:top w:val="single" w:sz="12" w:space="0" w:color="auto"/>
              <w:left w:val="single" w:sz="4" w:space="0" w:color="auto"/>
              <w:bottom w:val="single" w:sz="4" w:space="0" w:color="auto"/>
              <w:right w:val="single" w:sz="4" w:space="0" w:color="auto"/>
            </w:tcBorders>
            <w:shd w:val="clear" w:color="auto" w:fill="FFCCFF"/>
            <w:vAlign w:val="center"/>
            <w:hideMark/>
          </w:tcPr>
          <w:p w14:paraId="1C50B3E5"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いいえ</w:t>
            </w:r>
          </w:p>
        </w:tc>
        <w:tc>
          <w:tcPr>
            <w:tcW w:w="425" w:type="dxa"/>
            <w:tcBorders>
              <w:top w:val="single" w:sz="12" w:space="0" w:color="auto"/>
              <w:left w:val="single" w:sz="4" w:space="0" w:color="auto"/>
              <w:bottom w:val="single" w:sz="4" w:space="0" w:color="auto"/>
              <w:right w:val="single" w:sz="4" w:space="0" w:color="auto"/>
            </w:tcBorders>
            <w:shd w:val="clear" w:color="auto" w:fill="FFCCFF"/>
            <w:vAlign w:val="center"/>
            <w:hideMark/>
          </w:tcPr>
          <w:p w14:paraId="5F1217A7" w14:textId="77777777" w:rsidR="00252253" w:rsidRDefault="00144AFC">
            <w:pPr>
              <w:snapToGrid w:val="0"/>
              <w:jc w:val="center"/>
              <w:rPr>
                <w:rFonts w:asciiTheme="majorEastAsia" w:eastAsiaTheme="majorEastAsia" w:hAnsiTheme="majorEastAsia"/>
                <w:color w:val="000000"/>
                <w:kern w:val="0"/>
                <w:sz w:val="18"/>
                <w:szCs w:val="18"/>
              </w:rPr>
            </w:pPr>
            <w:r>
              <w:rPr>
                <w:rFonts w:asciiTheme="majorEastAsia" w:eastAsiaTheme="majorEastAsia" w:hAnsiTheme="majorEastAsia" w:hint="eastAsia"/>
                <w:color w:val="000000"/>
                <w:kern w:val="0"/>
                <w:sz w:val="18"/>
                <w:szCs w:val="18"/>
              </w:rPr>
              <w:t>該当無</w:t>
            </w:r>
          </w:p>
        </w:tc>
        <w:tc>
          <w:tcPr>
            <w:tcW w:w="2126" w:type="dxa"/>
            <w:tcBorders>
              <w:top w:val="single" w:sz="12" w:space="0" w:color="auto"/>
              <w:left w:val="single" w:sz="4" w:space="0" w:color="auto"/>
              <w:bottom w:val="single" w:sz="4" w:space="0" w:color="auto"/>
              <w:right w:val="single" w:sz="12" w:space="0" w:color="auto"/>
            </w:tcBorders>
            <w:shd w:val="clear" w:color="auto" w:fill="FFCCFF"/>
            <w:vAlign w:val="center"/>
            <w:hideMark/>
          </w:tcPr>
          <w:p w14:paraId="54225C1A" w14:textId="77777777" w:rsidR="00252253" w:rsidRDefault="00144AFC">
            <w:pPr>
              <w:snapToGrid w:val="0"/>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備考</w:t>
            </w:r>
          </w:p>
        </w:tc>
      </w:tr>
      <w:tr w:rsidR="00252253" w14:paraId="17C182D0" w14:textId="77777777">
        <w:trPr>
          <w:cantSplit/>
          <w:trHeight w:val="680"/>
        </w:trPr>
        <w:tc>
          <w:tcPr>
            <w:tcW w:w="383" w:type="dxa"/>
            <w:vMerge w:val="restart"/>
            <w:tcBorders>
              <w:top w:val="single" w:sz="4" w:space="0" w:color="auto"/>
              <w:left w:val="single" w:sz="12" w:space="0" w:color="auto"/>
              <w:bottom w:val="single" w:sz="4" w:space="0" w:color="auto"/>
              <w:right w:val="single" w:sz="4" w:space="0" w:color="auto"/>
            </w:tcBorders>
            <w:vAlign w:val="center"/>
            <w:hideMark/>
          </w:tcPr>
          <w:p w14:paraId="7C482E61"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705" w:type="dxa"/>
            <w:tcBorders>
              <w:top w:val="single" w:sz="4" w:space="0" w:color="auto"/>
              <w:left w:val="single" w:sz="4" w:space="0" w:color="auto"/>
              <w:bottom w:val="single" w:sz="4" w:space="0" w:color="auto"/>
              <w:right w:val="single" w:sz="4" w:space="0" w:color="auto"/>
            </w:tcBorders>
            <w:vAlign w:val="center"/>
            <w:hideMark/>
          </w:tcPr>
          <w:p w14:paraId="78283D57"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研究がjRCTに公表される前に、同意を取得した症例があった</w:t>
            </w:r>
          </w:p>
        </w:tc>
        <w:tc>
          <w:tcPr>
            <w:tcW w:w="426" w:type="dxa"/>
            <w:tcBorders>
              <w:top w:val="single" w:sz="4" w:space="0" w:color="auto"/>
              <w:left w:val="single" w:sz="4" w:space="0" w:color="auto"/>
              <w:bottom w:val="single" w:sz="4" w:space="0" w:color="auto"/>
              <w:right w:val="single" w:sz="4" w:space="0" w:color="auto"/>
            </w:tcBorders>
            <w:vAlign w:val="center"/>
            <w:hideMark/>
          </w:tcPr>
          <w:p w14:paraId="3AC6276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5EE3149A"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89A44E4"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6151BCB6" w14:textId="77777777" w:rsidR="00252253" w:rsidRDefault="00252253">
            <w:pPr>
              <w:snapToGrid w:val="0"/>
              <w:jc w:val="left"/>
              <w:rPr>
                <w:rFonts w:asciiTheme="majorEastAsia" w:eastAsiaTheme="majorEastAsia" w:hAnsiTheme="majorEastAsia"/>
                <w:color w:val="000000"/>
                <w:sz w:val="18"/>
                <w:szCs w:val="18"/>
              </w:rPr>
            </w:pPr>
          </w:p>
        </w:tc>
      </w:tr>
      <w:tr w:rsidR="00252253" w14:paraId="159C9FE4"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75C4203A"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001559E5"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組み入れ基準を満たしていない患者が研究に組み入れられていた</w:t>
            </w:r>
          </w:p>
        </w:tc>
        <w:tc>
          <w:tcPr>
            <w:tcW w:w="426" w:type="dxa"/>
            <w:tcBorders>
              <w:top w:val="single" w:sz="4" w:space="0" w:color="auto"/>
              <w:left w:val="single" w:sz="4" w:space="0" w:color="auto"/>
              <w:bottom w:val="single" w:sz="4" w:space="0" w:color="auto"/>
              <w:right w:val="single" w:sz="4" w:space="0" w:color="auto"/>
            </w:tcBorders>
            <w:vAlign w:val="center"/>
            <w:hideMark/>
          </w:tcPr>
          <w:p w14:paraId="4E264D6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2E735C01"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1A9D6AB5"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24135B27" w14:textId="77777777" w:rsidR="00252253" w:rsidRDefault="00252253">
            <w:pPr>
              <w:snapToGrid w:val="0"/>
              <w:jc w:val="left"/>
              <w:rPr>
                <w:rFonts w:asciiTheme="majorEastAsia" w:eastAsiaTheme="majorEastAsia" w:hAnsiTheme="majorEastAsia"/>
                <w:color w:val="000000"/>
                <w:sz w:val="18"/>
                <w:szCs w:val="18"/>
              </w:rPr>
            </w:pPr>
          </w:p>
        </w:tc>
      </w:tr>
      <w:tr w:rsidR="00252253" w14:paraId="394B108F"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34AEB490"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2D51BDC6"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研究期間中に中止基準に該当したのに，中止されていない</w:t>
            </w:r>
          </w:p>
        </w:tc>
        <w:tc>
          <w:tcPr>
            <w:tcW w:w="426"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33EA1704"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3681D63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2E049736"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0129BD2D" w14:textId="77777777" w:rsidR="00252253" w:rsidRDefault="00252253">
            <w:pPr>
              <w:snapToGrid w:val="0"/>
              <w:jc w:val="left"/>
              <w:rPr>
                <w:rFonts w:asciiTheme="majorEastAsia" w:eastAsiaTheme="majorEastAsia" w:hAnsiTheme="majorEastAsia"/>
                <w:color w:val="000000"/>
                <w:sz w:val="18"/>
                <w:szCs w:val="18"/>
              </w:rPr>
            </w:pPr>
          </w:p>
        </w:tc>
      </w:tr>
      <w:tr w:rsidR="00252253" w14:paraId="089AEFF0"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0FC7140C"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6358C3FC"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治療方法や用量が不適切な症例があった</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637A27"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065221AF"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17E2DF30"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7598F925" w14:textId="77777777" w:rsidR="00252253" w:rsidRDefault="00252253">
            <w:pPr>
              <w:snapToGrid w:val="0"/>
              <w:jc w:val="left"/>
              <w:rPr>
                <w:rFonts w:asciiTheme="majorEastAsia" w:eastAsiaTheme="majorEastAsia" w:hAnsiTheme="majorEastAsia"/>
                <w:color w:val="000000"/>
                <w:sz w:val="18"/>
                <w:szCs w:val="18"/>
              </w:rPr>
            </w:pPr>
          </w:p>
        </w:tc>
      </w:tr>
      <w:tr w:rsidR="00252253" w14:paraId="40B2843D"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3AF38874"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2BC6A1CF"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禁止されている併用療法を受けた症例があった</w:t>
            </w:r>
          </w:p>
        </w:tc>
        <w:tc>
          <w:tcPr>
            <w:tcW w:w="426" w:type="dxa"/>
            <w:tcBorders>
              <w:top w:val="single" w:sz="4" w:space="0" w:color="auto"/>
              <w:left w:val="single" w:sz="4" w:space="0" w:color="auto"/>
              <w:bottom w:val="single" w:sz="4" w:space="0" w:color="auto"/>
              <w:right w:val="single" w:sz="4" w:space="0" w:color="auto"/>
            </w:tcBorders>
            <w:vAlign w:val="center"/>
            <w:hideMark/>
          </w:tcPr>
          <w:p w14:paraId="7E3A499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1D269D1F"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66719F"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0E21C5EB" w14:textId="77777777" w:rsidR="00252253" w:rsidRDefault="00252253">
            <w:pPr>
              <w:snapToGrid w:val="0"/>
              <w:jc w:val="left"/>
              <w:rPr>
                <w:rFonts w:asciiTheme="majorEastAsia" w:eastAsiaTheme="majorEastAsia" w:hAnsiTheme="majorEastAsia"/>
                <w:color w:val="000000"/>
                <w:sz w:val="18"/>
                <w:szCs w:val="18"/>
              </w:rPr>
            </w:pPr>
          </w:p>
        </w:tc>
      </w:tr>
      <w:tr w:rsidR="00252253" w14:paraId="4127F498"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1B87F706"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4A1C5302"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実施計画書に規定していない検査を実施した（研究対象者の安全性確保目的を除く）</w:t>
            </w:r>
          </w:p>
        </w:tc>
        <w:tc>
          <w:tcPr>
            <w:tcW w:w="426" w:type="dxa"/>
            <w:tcBorders>
              <w:top w:val="single" w:sz="4" w:space="0" w:color="auto"/>
              <w:left w:val="single" w:sz="4" w:space="0" w:color="auto"/>
              <w:bottom w:val="single" w:sz="4" w:space="0" w:color="auto"/>
              <w:right w:val="single" w:sz="4" w:space="0" w:color="auto"/>
            </w:tcBorders>
            <w:vAlign w:val="center"/>
            <w:hideMark/>
          </w:tcPr>
          <w:p w14:paraId="3BA9458D"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67DDF32F"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8C73E6C"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1EB281BD" w14:textId="77777777" w:rsidR="00252253" w:rsidRDefault="00252253">
            <w:pPr>
              <w:snapToGrid w:val="0"/>
              <w:jc w:val="left"/>
              <w:rPr>
                <w:rFonts w:asciiTheme="majorEastAsia" w:eastAsiaTheme="majorEastAsia" w:hAnsiTheme="majorEastAsia"/>
                <w:color w:val="000000"/>
                <w:sz w:val="18"/>
                <w:szCs w:val="18"/>
              </w:rPr>
            </w:pPr>
          </w:p>
        </w:tc>
      </w:tr>
      <w:tr w:rsidR="00252253" w14:paraId="025E4F91"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34DF4941"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750A1AE0"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取得した同意書の所在が確認できない</w:t>
            </w:r>
          </w:p>
        </w:tc>
        <w:tc>
          <w:tcPr>
            <w:tcW w:w="426" w:type="dxa"/>
            <w:tcBorders>
              <w:top w:val="single" w:sz="4" w:space="0" w:color="auto"/>
              <w:left w:val="single" w:sz="4" w:space="0" w:color="auto"/>
              <w:bottom w:val="single" w:sz="4" w:space="0" w:color="auto"/>
              <w:right w:val="single" w:sz="4" w:space="0" w:color="auto"/>
            </w:tcBorders>
            <w:vAlign w:val="center"/>
            <w:hideMark/>
          </w:tcPr>
          <w:p w14:paraId="1FB60288"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248BD853"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23F6B57B"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4A9CF48B" w14:textId="77777777" w:rsidR="00252253" w:rsidRDefault="00252253">
            <w:pPr>
              <w:snapToGrid w:val="0"/>
              <w:jc w:val="left"/>
              <w:rPr>
                <w:rFonts w:asciiTheme="majorEastAsia" w:eastAsiaTheme="majorEastAsia" w:hAnsiTheme="majorEastAsia"/>
                <w:color w:val="000000"/>
                <w:sz w:val="18"/>
                <w:szCs w:val="18"/>
              </w:rPr>
            </w:pPr>
          </w:p>
        </w:tc>
      </w:tr>
      <w:tr w:rsidR="00252253" w14:paraId="0EB04B1F"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771F23B2"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00A96273"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主要評価項目が評価できない症例があった</w:t>
            </w:r>
          </w:p>
        </w:tc>
        <w:tc>
          <w:tcPr>
            <w:tcW w:w="426" w:type="dxa"/>
            <w:tcBorders>
              <w:top w:val="single" w:sz="4" w:space="0" w:color="auto"/>
              <w:left w:val="single" w:sz="4" w:space="0" w:color="auto"/>
              <w:bottom w:val="single" w:sz="4" w:space="0" w:color="auto"/>
              <w:right w:val="single" w:sz="4" w:space="0" w:color="auto"/>
            </w:tcBorders>
            <w:vAlign w:val="center"/>
            <w:hideMark/>
          </w:tcPr>
          <w:p w14:paraId="7D3286D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166C586D"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55891CF2"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08285778" w14:textId="77777777" w:rsidR="00252253" w:rsidRDefault="00252253">
            <w:pPr>
              <w:snapToGrid w:val="0"/>
              <w:jc w:val="left"/>
              <w:rPr>
                <w:rFonts w:asciiTheme="majorEastAsia" w:eastAsiaTheme="majorEastAsia" w:hAnsiTheme="majorEastAsia"/>
                <w:color w:val="000000"/>
                <w:sz w:val="18"/>
                <w:szCs w:val="18"/>
              </w:rPr>
            </w:pPr>
          </w:p>
        </w:tc>
      </w:tr>
      <w:tr w:rsidR="00252253" w14:paraId="6963ADB2" w14:textId="77777777">
        <w:trPr>
          <w:cantSplit/>
          <w:trHeight w:val="68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1C3EA467" w14:textId="77777777" w:rsidR="00252253" w:rsidRDefault="00252253">
            <w:pPr>
              <w:widowControl/>
              <w:jc w:val="left"/>
              <w:rPr>
                <w:rFonts w:asciiTheme="majorEastAsia" w:eastAsiaTheme="majorEastAsia" w:hAnsiTheme="majorEastAsia"/>
                <w:sz w:val="20"/>
                <w:szCs w:val="20"/>
              </w:rPr>
            </w:pPr>
          </w:p>
        </w:tc>
        <w:tc>
          <w:tcPr>
            <w:tcW w:w="4705" w:type="dxa"/>
            <w:tcBorders>
              <w:top w:val="single" w:sz="4" w:space="0" w:color="auto"/>
              <w:left w:val="single" w:sz="4" w:space="0" w:color="auto"/>
              <w:bottom w:val="single" w:sz="4" w:space="0" w:color="auto"/>
              <w:right w:val="single" w:sz="4" w:space="0" w:color="auto"/>
            </w:tcBorders>
            <w:vAlign w:val="center"/>
            <w:hideMark/>
          </w:tcPr>
          <w:p w14:paraId="2A35C97A" w14:textId="77777777" w:rsidR="00252253" w:rsidRDefault="00144AFC">
            <w:pPr>
              <w:snapToGrid w:val="0"/>
              <w:jc w:val="left"/>
              <w:rPr>
                <w:rFonts w:asciiTheme="majorEastAsia" w:eastAsiaTheme="majorEastAsia" w:hAnsiTheme="majorEastAsia"/>
                <w:i/>
                <w:color w:val="000000"/>
                <w:sz w:val="20"/>
                <w:szCs w:val="20"/>
              </w:rPr>
            </w:pPr>
            <w:r>
              <w:rPr>
                <w:rFonts w:asciiTheme="majorEastAsia" w:eastAsiaTheme="majorEastAsia" w:hAnsiTheme="majorEastAsia" w:hint="eastAsia"/>
                <w:i/>
                <w:color w:val="00B0F0"/>
                <w:sz w:val="20"/>
                <w:szCs w:val="20"/>
              </w:rPr>
              <w:t>（実施計画書に、上記以外の項目を不適合に規定している場合は、項目を追加すること）</w:t>
            </w:r>
          </w:p>
        </w:tc>
        <w:tc>
          <w:tcPr>
            <w:tcW w:w="426" w:type="dxa"/>
            <w:tcBorders>
              <w:top w:val="single" w:sz="4" w:space="0" w:color="auto"/>
              <w:left w:val="single" w:sz="4" w:space="0" w:color="auto"/>
              <w:bottom w:val="single" w:sz="4" w:space="0" w:color="auto"/>
              <w:right w:val="single" w:sz="4" w:space="0" w:color="auto"/>
            </w:tcBorders>
            <w:vAlign w:val="center"/>
            <w:hideMark/>
          </w:tcPr>
          <w:p w14:paraId="6C7F20CA" w14:textId="77777777" w:rsidR="00252253" w:rsidRDefault="00144AFC">
            <w:pPr>
              <w:snapToGrid w:val="0"/>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6419CC8F"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CC9686F" w14:textId="77777777" w:rsidR="00252253" w:rsidRDefault="00144AFC">
            <w:pPr>
              <w:snapToGrid w:val="0"/>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20"/>
                <w:szCs w:val="20"/>
              </w:rPr>
              <w:t>□</w:t>
            </w:r>
          </w:p>
        </w:tc>
        <w:tc>
          <w:tcPr>
            <w:tcW w:w="2126" w:type="dxa"/>
            <w:tcBorders>
              <w:top w:val="single" w:sz="4" w:space="0" w:color="auto"/>
              <w:left w:val="single" w:sz="4" w:space="0" w:color="auto"/>
              <w:bottom w:val="single" w:sz="4" w:space="0" w:color="auto"/>
              <w:right w:val="single" w:sz="12" w:space="0" w:color="auto"/>
            </w:tcBorders>
            <w:vAlign w:val="center"/>
          </w:tcPr>
          <w:p w14:paraId="65B84609" w14:textId="77777777" w:rsidR="00252253" w:rsidRDefault="00252253">
            <w:pPr>
              <w:snapToGrid w:val="0"/>
              <w:jc w:val="left"/>
              <w:rPr>
                <w:rFonts w:asciiTheme="majorEastAsia" w:eastAsiaTheme="majorEastAsia" w:hAnsiTheme="majorEastAsia"/>
                <w:color w:val="000000"/>
                <w:sz w:val="18"/>
                <w:szCs w:val="18"/>
              </w:rPr>
            </w:pPr>
          </w:p>
        </w:tc>
      </w:tr>
      <w:tr w:rsidR="00252253" w14:paraId="1AE83F2A" w14:textId="77777777">
        <w:trPr>
          <w:cantSplit/>
          <w:trHeight w:val="397"/>
        </w:trPr>
        <w:tc>
          <w:tcPr>
            <w:tcW w:w="383" w:type="dxa"/>
            <w:tcBorders>
              <w:top w:val="single" w:sz="4" w:space="0" w:color="auto"/>
              <w:left w:val="single" w:sz="12" w:space="0" w:color="auto"/>
              <w:bottom w:val="single" w:sz="12" w:space="0" w:color="auto"/>
              <w:right w:val="single" w:sz="4" w:space="0" w:color="auto"/>
            </w:tcBorders>
            <w:vAlign w:val="center"/>
            <w:hideMark/>
          </w:tcPr>
          <w:p w14:paraId="300B6B1E" w14:textId="77777777" w:rsidR="00252253" w:rsidRDefault="00144AFC">
            <w:pPr>
              <w:snapToGrid w:val="0"/>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②</w:t>
            </w:r>
          </w:p>
        </w:tc>
        <w:tc>
          <w:tcPr>
            <w:tcW w:w="4705" w:type="dxa"/>
            <w:tcBorders>
              <w:top w:val="single" w:sz="4" w:space="0" w:color="auto"/>
              <w:left w:val="single" w:sz="4" w:space="0" w:color="auto"/>
              <w:bottom w:val="single" w:sz="12" w:space="0" w:color="auto"/>
              <w:right w:val="single" w:sz="4" w:space="0" w:color="auto"/>
            </w:tcBorders>
            <w:vAlign w:val="center"/>
            <w:hideMark/>
          </w:tcPr>
          <w:p w14:paraId="4119357D" w14:textId="77777777" w:rsidR="00252253" w:rsidRDefault="00144AFC">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（該当する場合）</w:t>
            </w:r>
          </w:p>
          <w:p w14:paraId="7F25E335" w14:textId="77777777" w:rsidR="00252253" w:rsidRDefault="00144AFC">
            <w:pPr>
              <w:snapToGrid w:val="0"/>
              <w:jc w:val="left"/>
              <w:rPr>
                <w:rFonts w:asciiTheme="majorEastAsia" w:eastAsiaTheme="majorEastAsia" w:hAnsiTheme="majorEastAsia"/>
                <w:color w:val="00B0F0"/>
                <w:sz w:val="20"/>
                <w:szCs w:val="20"/>
              </w:rPr>
            </w:pPr>
            <w:r>
              <w:rPr>
                <w:rFonts w:asciiTheme="majorEastAsia" w:eastAsiaTheme="majorEastAsia" w:hAnsiTheme="majorEastAsia" w:hint="eastAsia"/>
                <w:sz w:val="20"/>
                <w:szCs w:val="20"/>
              </w:rPr>
              <w:t>重大な不適合があった場合、報告書が作成されている</w:t>
            </w:r>
          </w:p>
        </w:tc>
        <w:tc>
          <w:tcPr>
            <w:tcW w:w="426" w:type="dxa"/>
            <w:tcBorders>
              <w:top w:val="single" w:sz="4" w:space="0" w:color="auto"/>
              <w:left w:val="single" w:sz="4" w:space="0" w:color="auto"/>
              <w:bottom w:val="single" w:sz="12" w:space="0" w:color="auto"/>
              <w:right w:val="single" w:sz="4" w:space="0" w:color="auto"/>
            </w:tcBorders>
            <w:vAlign w:val="center"/>
            <w:hideMark/>
          </w:tcPr>
          <w:p w14:paraId="6B8A708C" w14:textId="77777777" w:rsidR="00252253" w:rsidRDefault="00144AFC">
            <w:pPr>
              <w:snapToGrid w:val="0"/>
              <w:jc w:val="center"/>
              <w:rPr>
                <w:rFonts w:asciiTheme="majorEastAsia" w:eastAsiaTheme="majorEastAsia" w:hAnsiTheme="majorEastAsia"/>
                <w:color w:val="00B0F0"/>
                <w:sz w:val="20"/>
                <w:szCs w:val="20"/>
              </w:rPr>
            </w:pPr>
            <w:r>
              <w:rPr>
                <w:rFonts w:asciiTheme="majorEastAsia" w:eastAsiaTheme="majorEastAsia" w:hAnsiTheme="majorEastAsia" w:hint="eastAsia"/>
                <w:sz w:val="20"/>
                <w:szCs w:val="20"/>
              </w:rPr>
              <w:t>□</w:t>
            </w:r>
          </w:p>
        </w:tc>
        <w:tc>
          <w:tcPr>
            <w:tcW w:w="425" w:type="dxa"/>
            <w:tcBorders>
              <w:top w:val="single" w:sz="4" w:space="0" w:color="auto"/>
              <w:left w:val="single" w:sz="4" w:space="0" w:color="auto"/>
              <w:bottom w:val="single" w:sz="12" w:space="0" w:color="auto"/>
              <w:right w:val="single" w:sz="4" w:space="0" w:color="auto"/>
            </w:tcBorders>
            <w:vAlign w:val="center"/>
          </w:tcPr>
          <w:p w14:paraId="390C9449" w14:textId="77777777" w:rsidR="00252253" w:rsidRDefault="00252253">
            <w:pPr>
              <w:snapToGrid w:val="0"/>
              <w:jc w:val="center"/>
              <w:rPr>
                <w:rFonts w:asciiTheme="majorEastAsia" w:eastAsiaTheme="majorEastAsia" w:hAnsiTheme="majorEastAsia"/>
                <w:i/>
                <w:color w:val="00B0F0"/>
                <w:sz w:val="20"/>
                <w:szCs w:val="20"/>
              </w:rPr>
            </w:pPr>
          </w:p>
        </w:tc>
        <w:tc>
          <w:tcPr>
            <w:tcW w:w="425" w:type="dxa"/>
            <w:tcBorders>
              <w:top w:val="single" w:sz="4" w:space="0" w:color="auto"/>
              <w:left w:val="single" w:sz="4" w:space="0" w:color="auto"/>
              <w:bottom w:val="single" w:sz="12" w:space="0" w:color="auto"/>
              <w:right w:val="single" w:sz="4" w:space="0" w:color="auto"/>
            </w:tcBorders>
            <w:vAlign w:val="center"/>
          </w:tcPr>
          <w:p w14:paraId="32A17DE0" w14:textId="77777777" w:rsidR="00252253" w:rsidRDefault="00252253">
            <w:pPr>
              <w:snapToGrid w:val="0"/>
              <w:jc w:val="center"/>
              <w:rPr>
                <w:rFonts w:asciiTheme="majorEastAsia" w:eastAsiaTheme="majorEastAsia" w:hAnsiTheme="majorEastAsia"/>
                <w:i/>
                <w:color w:val="00B0F0"/>
                <w:sz w:val="20"/>
                <w:szCs w:val="20"/>
              </w:rPr>
            </w:pPr>
          </w:p>
        </w:tc>
        <w:tc>
          <w:tcPr>
            <w:tcW w:w="2126" w:type="dxa"/>
            <w:tcBorders>
              <w:top w:val="single" w:sz="4" w:space="0" w:color="auto"/>
              <w:left w:val="single" w:sz="4" w:space="0" w:color="auto"/>
              <w:bottom w:val="single" w:sz="12" w:space="0" w:color="auto"/>
              <w:right w:val="single" w:sz="12" w:space="0" w:color="auto"/>
            </w:tcBorders>
            <w:vAlign w:val="center"/>
          </w:tcPr>
          <w:p w14:paraId="7866CD8B" w14:textId="77777777" w:rsidR="00252253" w:rsidRDefault="00252253">
            <w:pPr>
              <w:snapToGrid w:val="0"/>
              <w:jc w:val="left"/>
              <w:rPr>
                <w:rFonts w:asciiTheme="majorEastAsia" w:eastAsiaTheme="majorEastAsia" w:hAnsiTheme="majorEastAsia"/>
                <w:i/>
                <w:color w:val="00B0F0"/>
                <w:sz w:val="20"/>
                <w:szCs w:val="20"/>
              </w:rPr>
            </w:pPr>
          </w:p>
        </w:tc>
      </w:tr>
    </w:tbl>
    <w:p w14:paraId="5ACBF6DD" w14:textId="77777777" w:rsidR="00252253" w:rsidRDefault="00144AFC">
      <w:pPr>
        <w:ind w:rightChars="27" w:right="57"/>
        <w:jc w:val="left"/>
        <w:rPr>
          <w:rFonts w:asciiTheme="majorEastAsia" w:eastAsiaTheme="majorEastAsia" w:hAnsiTheme="majorEastAsia" w:cstheme="minorBidi"/>
          <w:i/>
          <w:iCs/>
        </w:rPr>
      </w:pPr>
      <w:r>
        <w:rPr>
          <w:rFonts w:asciiTheme="majorEastAsia" w:eastAsiaTheme="majorEastAsia" w:hAnsiTheme="majorEastAsia" w:hint="eastAsia"/>
          <w:i/>
          <w:iCs/>
        </w:rPr>
        <w:t>《ガイダンス》</w:t>
      </w:r>
    </w:p>
    <w:p w14:paraId="5DCA567F" w14:textId="77777777" w:rsidR="00252253" w:rsidRDefault="00144AFC">
      <w:pPr>
        <w:ind w:rightChars="27" w:right="57"/>
        <w:jc w:val="left"/>
        <w:rPr>
          <w:rFonts w:asciiTheme="majorEastAsia" w:eastAsiaTheme="majorEastAsia" w:hAnsiTheme="majorEastAsia"/>
          <w:i/>
          <w:color w:val="FF0000"/>
        </w:rPr>
      </w:pPr>
      <w:r>
        <w:rPr>
          <w:rFonts w:asciiTheme="majorEastAsia" w:eastAsiaTheme="majorEastAsia" w:hAnsiTheme="majorEastAsia" w:hint="eastAsia"/>
          <w:i/>
          <w:color w:val="FF0000"/>
        </w:rPr>
        <w:t>不適合：規則、研究計画書、手順書などの不遵守及び研究データの改ざん、ねつ造など</w:t>
      </w:r>
    </w:p>
    <w:p w14:paraId="36653AA7" w14:textId="77777777" w:rsidR="00252253" w:rsidRDefault="00144AFC">
      <w:pPr>
        <w:ind w:rightChars="27" w:right="57"/>
        <w:jc w:val="left"/>
        <w:rPr>
          <w:rFonts w:asciiTheme="majorEastAsia" w:eastAsiaTheme="majorEastAsia" w:hAnsiTheme="majorEastAsia"/>
          <w:i/>
          <w:color w:val="FF0000"/>
        </w:rPr>
      </w:pPr>
      <w:r>
        <w:rPr>
          <w:rFonts w:asciiTheme="majorEastAsia" w:eastAsiaTheme="majorEastAsia" w:hAnsiTheme="majorEastAsia" w:hint="eastAsia"/>
          <w:i/>
          <w:color w:val="FF0000"/>
        </w:rPr>
        <w:t>重大な不適合：臨床研究の対象者の人権や安全性及び研究の進歩や結果の信頼性に影響を及ぼすもの</w:t>
      </w:r>
    </w:p>
    <w:p w14:paraId="6487DD73" w14:textId="77777777" w:rsidR="00252253" w:rsidRDefault="00144AFC">
      <w:pPr>
        <w:ind w:rightChars="27" w:right="57"/>
        <w:jc w:val="left"/>
        <w:rPr>
          <w:rFonts w:asciiTheme="majorEastAsia" w:eastAsiaTheme="majorEastAsia" w:hAnsiTheme="majorEastAsia"/>
          <w:i/>
          <w:color w:val="FF0000"/>
        </w:rPr>
      </w:pPr>
      <w:r>
        <w:rPr>
          <w:rFonts w:asciiTheme="majorEastAsia" w:eastAsiaTheme="majorEastAsia" w:hAnsiTheme="majorEastAsia" w:hint="eastAsia"/>
          <w:i/>
          <w:color w:val="FF0000"/>
        </w:rPr>
        <w:t xml:space="preserve">　　例）　同意取得不備、選択・除外基準や中止基準、併用禁止療法等の不遵守</w:t>
      </w:r>
    </w:p>
    <w:p w14:paraId="4B477B3D"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緊急の危険を回避するためその他医療上やむを得ない理由により研究計画書に従わなかったものについては含まない</w:t>
      </w:r>
    </w:p>
    <w:p w14:paraId="104FB3AC" w14:textId="77777777" w:rsidR="00252253" w:rsidRDefault="00144AFC">
      <w:pPr>
        <w:ind w:rightChars="27" w:right="57"/>
        <w:jc w:val="left"/>
        <w:rPr>
          <w:rFonts w:asciiTheme="majorEastAsia" w:eastAsiaTheme="majorEastAsia" w:hAnsiTheme="majorEastAsia"/>
          <w:i/>
        </w:rPr>
      </w:pPr>
      <w:r>
        <w:rPr>
          <w:rFonts w:asciiTheme="majorEastAsia" w:eastAsiaTheme="majorEastAsia" w:hAnsiTheme="majorEastAsia" w:hint="eastAsia"/>
          <w:i/>
        </w:rPr>
        <w:t>② チェックリスト「7.重大な不適合」を参照</w:t>
      </w:r>
    </w:p>
    <w:p w14:paraId="566AFBD6" w14:textId="0E115EE8" w:rsidR="00252253" w:rsidRPr="00BB3FAA" w:rsidRDefault="00144AFC" w:rsidP="00BB3FAA">
      <w:pPr>
        <w:ind w:rightChars="27" w:right="57"/>
        <w:jc w:val="left"/>
        <w:rPr>
          <w:rFonts w:asciiTheme="majorEastAsia" w:eastAsiaTheme="majorEastAsia" w:hAnsiTheme="majorEastAsia"/>
        </w:rPr>
      </w:pPr>
      <w:r>
        <w:rPr>
          <w:rFonts w:asciiTheme="majorEastAsia" w:eastAsiaTheme="majorEastAsia" w:hAnsiTheme="majorEastAsia" w:hint="eastAsia"/>
        </w:rPr>
        <w:t xml:space="preserve">   </w:t>
      </w:r>
    </w:p>
    <w:sectPr w:rsidR="00252253" w:rsidRPr="00BB3FAA">
      <w:footerReference w:type="default" r:id="rId13"/>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760DC" w14:textId="77777777" w:rsidR="000842FD" w:rsidRDefault="000842FD">
      <w:r>
        <w:separator/>
      </w:r>
    </w:p>
  </w:endnote>
  <w:endnote w:type="continuationSeparator" w:id="0">
    <w:p w14:paraId="24887381" w14:textId="77777777" w:rsidR="000842FD" w:rsidRDefault="0008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1B49" w14:textId="77777777" w:rsidR="007442BA" w:rsidRDefault="007442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725671"/>
      <w:docPartObj>
        <w:docPartGallery w:val="Page Numbers (Bottom of Page)"/>
        <w:docPartUnique/>
      </w:docPartObj>
    </w:sdtPr>
    <w:sdtContent>
      <w:p w14:paraId="2638490A" w14:textId="3A49E096" w:rsidR="007442BA" w:rsidRDefault="007442BA">
        <w:pPr>
          <w:pStyle w:val="a7"/>
          <w:jc w:val="center"/>
        </w:pPr>
        <w:r>
          <w:fldChar w:fldCharType="begin"/>
        </w:r>
        <w:r>
          <w:instrText>PAGE   \* MERGEFORMAT</w:instrText>
        </w:r>
        <w:r>
          <w:fldChar w:fldCharType="separate"/>
        </w:r>
        <w:r w:rsidR="00BB3FAA" w:rsidRPr="00BB3FAA">
          <w:rPr>
            <w:noProof/>
            <w:lang w:val="ja-JP"/>
          </w:rPr>
          <w:t>1</w:t>
        </w:r>
        <w:r>
          <w:fldChar w:fldCharType="end"/>
        </w:r>
      </w:p>
    </w:sdtContent>
  </w:sdt>
  <w:p w14:paraId="5856CD16" w14:textId="77777777" w:rsidR="007442BA" w:rsidRDefault="007442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DD91A" w14:textId="77777777" w:rsidR="000842FD" w:rsidRDefault="000842FD">
      <w:r>
        <w:separator/>
      </w:r>
    </w:p>
  </w:footnote>
  <w:footnote w:type="continuationSeparator" w:id="0">
    <w:p w14:paraId="470F4A04" w14:textId="77777777" w:rsidR="000842FD" w:rsidRDefault="0008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5A3B3" w14:textId="77777777" w:rsidR="007442BA" w:rsidRDefault="007442BA">
    <w:pPr>
      <w:pStyle w:val="a5"/>
      <w:jc w:val="right"/>
      <w:rPr>
        <w:sz w:val="16"/>
        <w:szCs w:val="16"/>
      </w:rPr>
    </w:pPr>
    <w:r>
      <w:rPr>
        <w:rFonts w:hint="eastAsia"/>
      </w:rPr>
      <w:t>Ver.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2C9A"/>
    <w:multiLevelType w:val="hybridMultilevel"/>
    <w:tmpl w:val="1E3C6D86"/>
    <w:lvl w:ilvl="0" w:tplc="6A9670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5B542E"/>
    <w:multiLevelType w:val="hybridMultilevel"/>
    <w:tmpl w:val="BB7CF386"/>
    <w:lvl w:ilvl="0" w:tplc="F0663F32">
      <w:start w:val="1"/>
      <w:numFmt w:val="decimalEnclosedCircle"/>
      <w:lvlText w:val="%1"/>
      <w:lvlJc w:val="left"/>
      <w:pPr>
        <w:ind w:left="760" w:hanging="360"/>
      </w:pPr>
      <w:rPr>
        <w:rFonts w:eastAsia="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0D2595B"/>
    <w:multiLevelType w:val="hybridMultilevel"/>
    <w:tmpl w:val="93BC20B0"/>
    <w:lvl w:ilvl="0" w:tplc="001A4270">
      <w:start w:val="1"/>
      <w:numFmt w:val="decimal"/>
      <w:lvlText w:val="%1）"/>
      <w:lvlJc w:val="left"/>
      <w:pPr>
        <w:ind w:left="420" w:hanging="420"/>
      </w:pPr>
      <w:rPr>
        <w:rFonts w:hint="default"/>
      </w:rPr>
    </w:lvl>
    <w:lvl w:ilvl="1" w:tplc="001A427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86062"/>
    <w:multiLevelType w:val="hybridMultilevel"/>
    <w:tmpl w:val="72C4480C"/>
    <w:lvl w:ilvl="0" w:tplc="0298C192">
      <w:start w:val="1"/>
      <w:numFmt w:val="decimalEnclosedCircle"/>
      <w:lvlText w:val="%1"/>
      <w:lvlJc w:val="left"/>
      <w:pPr>
        <w:ind w:left="360" w:hanging="360"/>
      </w:pPr>
      <w:rPr>
        <w:rFonts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A4719BC"/>
    <w:multiLevelType w:val="hybridMultilevel"/>
    <w:tmpl w:val="6FC0A7A6"/>
    <w:lvl w:ilvl="0" w:tplc="04EE9C0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5E22418"/>
    <w:multiLevelType w:val="hybridMultilevel"/>
    <w:tmpl w:val="4E30F7FC"/>
    <w:lvl w:ilvl="0" w:tplc="6C38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1B56FB"/>
    <w:multiLevelType w:val="hybridMultilevel"/>
    <w:tmpl w:val="829C12A2"/>
    <w:lvl w:ilvl="0" w:tplc="6A9670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E977E7"/>
    <w:multiLevelType w:val="hybridMultilevel"/>
    <w:tmpl w:val="3DAAEEA0"/>
    <w:lvl w:ilvl="0" w:tplc="6A7EC7B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B2A309D"/>
    <w:multiLevelType w:val="hybridMultilevel"/>
    <w:tmpl w:val="498ACAA8"/>
    <w:lvl w:ilvl="0" w:tplc="D94264D2">
      <w:start w:val="1"/>
      <w:numFmt w:val="decimalEnclosedCircle"/>
      <w:lvlText w:val="%1"/>
      <w:lvlJc w:val="left"/>
      <w:pPr>
        <w:ind w:left="1140" w:hanging="360"/>
      </w:pPr>
      <w:rPr>
        <w:rFonts w:hint="default"/>
      </w:rPr>
    </w:lvl>
    <w:lvl w:ilvl="1" w:tplc="39087B86">
      <w:start w:val="3"/>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67562A19"/>
    <w:multiLevelType w:val="hybridMultilevel"/>
    <w:tmpl w:val="4E30F7FC"/>
    <w:lvl w:ilvl="0" w:tplc="6C38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404216"/>
    <w:multiLevelType w:val="hybridMultilevel"/>
    <w:tmpl w:val="8F483026"/>
    <w:lvl w:ilvl="0" w:tplc="EC8E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F2100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59070054">
    <w:abstractNumId w:val="0"/>
  </w:num>
  <w:num w:numId="2" w16cid:durableId="2102096934">
    <w:abstractNumId w:val="5"/>
  </w:num>
  <w:num w:numId="3" w16cid:durableId="367267700">
    <w:abstractNumId w:val="4"/>
  </w:num>
  <w:num w:numId="4" w16cid:durableId="1415980046">
    <w:abstractNumId w:val="9"/>
  </w:num>
  <w:num w:numId="5" w16cid:durableId="1692075308">
    <w:abstractNumId w:val="6"/>
  </w:num>
  <w:num w:numId="6" w16cid:durableId="305204892">
    <w:abstractNumId w:val="11"/>
  </w:num>
  <w:num w:numId="7" w16cid:durableId="2061782242">
    <w:abstractNumId w:val="7"/>
  </w:num>
  <w:num w:numId="8" w16cid:durableId="1070999467">
    <w:abstractNumId w:val="8"/>
  </w:num>
  <w:num w:numId="9" w16cid:durableId="1042444418">
    <w:abstractNumId w:val="2"/>
  </w:num>
  <w:num w:numId="10" w16cid:durableId="1225608165">
    <w:abstractNumId w:val="1"/>
  </w:num>
  <w:num w:numId="11" w16cid:durableId="431560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20986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53"/>
    <w:rsid w:val="000842FD"/>
    <w:rsid w:val="00105A6E"/>
    <w:rsid w:val="001136A9"/>
    <w:rsid w:val="00144AFC"/>
    <w:rsid w:val="0017407E"/>
    <w:rsid w:val="0024449B"/>
    <w:rsid w:val="00252253"/>
    <w:rsid w:val="00340828"/>
    <w:rsid w:val="004B41B6"/>
    <w:rsid w:val="00500CA0"/>
    <w:rsid w:val="00527E29"/>
    <w:rsid w:val="0053058C"/>
    <w:rsid w:val="005A04F4"/>
    <w:rsid w:val="006274D9"/>
    <w:rsid w:val="006F0637"/>
    <w:rsid w:val="007442BA"/>
    <w:rsid w:val="00796397"/>
    <w:rsid w:val="007A7FEB"/>
    <w:rsid w:val="007C0D50"/>
    <w:rsid w:val="00925CE2"/>
    <w:rsid w:val="009D7E71"/>
    <w:rsid w:val="00A24907"/>
    <w:rsid w:val="00AF1650"/>
    <w:rsid w:val="00B04DF9"/>
    <w:rsid w:val="00BB3FAA"/>
    <w:rsid w:val="00C34E10"/>
    <w:rsid w:val="00F21D2D"/>
    <w:rsid w:val="00F36E22"/>
    <w:rsid w:val="00F44AA5"/>
    <w:rsid w:val="00FB3E78"/>
    <w:rsid w:val="00FC4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9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ＭＳ 明朝" w:hAnsi="Times New Roman" w:cs="Times New Roman"/>
      <w:szCs w:val="21"/>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Times" w:hAnsi="Times"/>
      <w:kern w:val="0"/>
      <w:sz w:val="20"/>
      <w:szCs w:val="20"/>
    </w:rPr>
  </w:style>
  <w:style w:type="paragraph" w:styleId="a3">
    <w:name w:val="List Paragraph"/>
    <w:basedOn w:val="a"/>
    <w:uiPriority w:val="34"/>
    <w:qFormat/>
    <w:pPr>
      <w:ind w:leftChars="400" w:left="840"/>
    </w:pPr>
  </w:style>
  <w:style w:type="table" w:styleId="a4">
    <w:name w:val="Table Grid"/>
    <w:basedOn w:val="a1"/>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pPr>
      <w:jc w:val="left"/>
    </w:pPr>
  </w:style>
  <w:style w:type="character" w:customStyle="1" w:styleId="ad">
    <w:name w:val="コメント文字列 (文字)"/>
    <w:basedOn w:val="a0"/>
    <w:link w:val="ac"/>
    <w:uiPriority w:val="99"/>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 w:type="paragraph" w:styleId="af0">
    <w:name w:val="Revision"/>
    <w:hidden/>
    <w:uiPriority w:val="99"/>
    <w:semiHidden/>
  </w:style>
  <w:style w:type="paragraph" w:styleId="af1">
    <w:name w:val="Note Heading"/>
    <w:basedOn w:val="a"/>
    <w:next w:val="a"/>
    <w:link w:val="af2"/>
    <w:uiPriority w:val="99"/>
    <w:unhideWhenUsed/>
    <w:pPr>
      <w:jc w:val="center"/>
    </w:pPr>
    <w:rPr>
      <w:rFonts w:ascii="ＭＳ ゴシック" w:eastAsia="ＭＳ ゴシック" w:hAnsi="ＭＳ ゴシック"/>
    </w:rPr>
  </w:style>
  <w:style w:type="character" w:customStyle="1" w:styleId="af2">
    <w:name w:val="記 (文字)"/>
    <w:basedOn w:val="a0"/>
    <w:link w:val="af1"/>
    <w:uiPriority w:val="99"/>
    <w:rPr>
      <w:rFonts w:ascii="ＭＳ ゴシック" w:eastAsia="ＭＳ ゴシック" w:hAnsi="ＭＳ ゴシック" w:cs="Times New Roman"/>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f3">
    <w:name w:val="TOC Heading"/>
    <w:basedOn w:val="1"/>
    <w:next w:val="a"/>
    <w:uiPriority w:val="39"/>
    <w:unhideWhenUsed/>
    <w:qFormat/>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style>
  <w:style w:type="paragraph" w:styleId="21">
    <w:name w:val="toc 2"/>
    <w:basedOn w:val="a"/>
    <w:next w:val="a"/>
    <w:autoRedefine/>
    <w:uiPriority w:val="39"/>
    <w:unhideWhenUsed/>
    <w:pPr>
      <w:ind w:leftChars="100" w:left="210"/>
    </w:pPr>
  </w:style>
  <w:style w:type="character" w:styleId="af4">
    <w:name w:val="Hyperlink"/>
    <w:basedOn w:val="a0"/>
    <w:uiPriority w:val="99"/>
    <w:unhideWhenUsed/>
    <w:rPr>
      <w:color w:val="0563C1" w:themeColor="hyperlink"/>
      <w:u w:val="single"/>
    </w:rPr>
  </w:style>
  <w:style w:type="paragraph" w:styleId="af5">
    <w:name w:val="Body Text"/>
    <w:basedOn w:val="a"/>
    <w:link w:val="af6"/>
    <w:pPr>
      <w:spacing w:line="320" w:lineRule="exact"/>
      <w:ind w:left="284" w:firstLine="210"/>
    </w:pPr>
    <w:rPr>
      <w:sz w:val="22"/>
    </w:rPr>
  </w:style>
  <w:style w:type="character" w:customStyle="1" w:styleId="af6">
    <w:name w:val="本文 (文字)"/>
    <w:basedOn w:val="a0"/>
    <w:link w:val="af5"/>
    <w:rPr>
      <w:rFonts w:ascii="Times New Roman" w:eastAsia="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8458">
      <w:bodyDiv w:val="1"/>
      <w:marLeft w:val="0"/>
      <w:marRight w:val="0"/>
      <w:marTop w:val="0"/>
      <w:marBottom w:val="0"/>
      <w:divBdr>
        <w:top w:val="none" w:sz="0" w:space="0" w:color="auto"/>
        <w:left w:val="none" w:sz="0" w:space="0" w:color="auto"/>
        <w:bottom w:val="none" w:sz="0" w:space="0" w:color="auto"/>
        <w:right w:val="none" w:sz="0" w:space="0" w:color="auto"/>
      </w:divBdr>
    </w:div>
    <w:div w:id="229191757">
      <w:bodyDiv w:val="1"/>
      <w:marLeft w:val="0"/>
      <w:marRight w:val="0"/>
      <w:marTop w:val="0"/>
      <w:marBottom w:val="0"/>
      <w:divBdr>
        <w:top w:val="none" w:sz="0" w:space="0" w:color="auto"/>
        <w:left w:val="none" w:sz="0" w:space="0" w:color="auto"/>
        <w:bottom w:val="none" w:sz="0" w:space="0" w:color="auto"/>
        <w:right w:val="none" w:sz="0" w:space="0" w:color="auto"/>
      </w:divBdr>
    </w:div>
    <w:div w:id="471755336">
      <w:bodyDiv w:val="1"/>
      <w:marLeft w:val="0"/>
      <w:marRight w:val="0"/>
      <w:marTop w:val="0"/>
      <w:marBottom w:val="0"/>
      <w:divBdr>
        <w:top w:val="none" w:sz="0" w:space="0" w:color="auto"/>
        <w:left w:val="none" w:sz="0" w:space="0" w:color="auto"/>
        <w:bottom w:val="none" w:sz="0" w:space="0" w:color="auto"/>
        <w:right w:val="none" w:sz="0" w:space="0" w:color="auto"/>
      </w:divBdr>
    </w:div>
    <w:div w:id="490799950">
      <w:bodyDiv w:val="1"/>
      <w:marLeft w:val="0"/>
      <w:marRight w:val="0"/>
      <w:marTop w:val="0"/>
      <w:marBottom w:val="0"/>
      <w:divBdr>
        <w:top w:val="none" w:sz="0" w:space="0" w:color="auto"/>
        <w:left w:val="none" w:sz="0" w:space="0" w:color="auto"/>
        <w:bottom w:val="none" w:sz="0" w:space="0" w:color="auto"/>
        <w:right w:val="none" w:sz="0" w:space="0" w:color="auto"/>
      </w:divBdr>
    </w:div>
    <w:div w:id="671680956">
      <w:bodyDiv w:val="1"/>
      <w:marLeft w:val="0"/>
      <w:marRight w:val="0"/>
      <w:marTop w:val="0"/>
      <w:marBottom w:val="0"/>
      <w:divBdr>
        <w:top w:val="none" w:sz="0" w:space="0" w:color="auto"/>
        <w:left w:val="none" w:sz="0" w:space="0" w:color="auto"/>
        <w:bottom w:val="none" w:sz="0" w:space="0" w:color="auto"/>
        <w:right w:val="none" w:sz="0" w:space="0" w:color="auto"/>
      </w:divBdr>
    </w:div>
    <w:div w:id="764959688">
      <w:bodyDiv w:val="1"/>
      <w:marLeft w:val="0"/>
      <w:marRight w:val="0"/>
      <w:marTop w:val="0"/>
      <w:marBottom w:val="0"/>
      <w:divBdr>
        <w:top w:val="none" w:sz="0" w:space="0" w:color="auto"/>
        <w:left w:val="none" w:sz="0" w:space="0" w:color="auto"/>
        <w:bottom w:val="none" w:sz="0" w:space="0" w:color="auto"/>
        <w:right w:val="none" w:sz="0" w:space="0" w:color="auto"/>
      </w:divBdr>
    </w:div>
    <w:div w:id="1349484037">
      <w:bodyDiv w:val="1"/>
      <w:marLeft w:val="0"/>
      <w:marRight w:val="0"/>
      <w:marTop w:val="0"/>
      <w:marBottom w:val="0"/>
      <w:divBdr>
        <w:top w:val="none" w:sz="0" w:space="0" w:color="auto"/>
        <w:left w:val="none" w:sz="0" w:space="0" w:color="auto"/>
        <w:bottom w:val="none" w:sz="0" w:space="0" w:color="auto"/>
        <w:right w:val="none" w:sz="0" w:space="0" w:color="auto"/>
      </w:divBdr>
    </w:div>
    <w:div w:id="20193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631D-F4CD-40E2-AE78-668DBBB5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2216</Words>
  <Characters>12633</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2020-11-17T01:30:00Z</dcterms:created>
  <dcterms:modified xsi:type="dcterms:W3CDTF">2025-06-03T06:58:00Z</dcterms:modified>
</cp:coreProperties>
</file>